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B386" w14:textId="77777777" w:rsidR="00F67057" w:rsidRPr="00060DD2" w:rsidRDefault="00F67057" w:rsidP="007E72A9">
      <w:pPr>
        <w:rPr>
          <w:sz w:val="22"/>
          <w:szCs w:val="22"/>
          <w:lang w:val="id-ID"/>
        </w:rPr>
      </w:pPr>
    </w:p>
    <w:p w14:paraId="1D19BC47" w14:textId="77777777" w:rsidR="00450300" w:rsidRDefault="00450300" w:rsidP="00F67057">
      <w:pPr>
        <w:jc w:val="center"/>
        <w:rPr>
          <w:b/>
          <w:sz w:val="22"/>
          <w:szCs w:val="22"/>
          <w:lang w:val="id-ID"/>
        </w:rPr>
      </w:pPr>
    </w:p>
    <w:p w14:paraId="7F58AF49" w14:textId="77777777" w:rsidR="00450300" w:rsidRDefault="00450300" w:rsidP="00F67057">
      <w:pPr>
        <w:jc w:val="center"/>
        <w:rPr>
          <w:b/>
          <w:sz w:val="22"/>
          <w:szCs w:val="22"/>
          <w:lang w:val="id-ID"/>
        </w:rPr>
      </w:pPr>
    </w:p>
    <w:p w14:paraId="08498CFB" w14:textId="77777777" w:rsidR="00060DD2" w:rsidRDefault="00060DD2" w:rsidP="00F67057">
      <w:pPr>
        <w:jc w:val="center"/>
        <w:rPr>
          <w:b/>
          <w:sz w:val="22"/>
          <w:szCs w:val="22"/>
          <w:lang w:val="id-ID"/>
        </w:rPr>
      </w:pPr>
    </w:p>
    <w:p w14:paraId="08B22206" w14:textId="77777777" w:rsidR="00060DD2" w:rsidRDefault="00060DD2" w:rsidP="00F67057">
      <w:pPr>
        <w:jc w:val="center"/>
        <w:rPr>
          <w:b/>
          <w:sz w:val="22"/>
          <w:szCs w:val="22"/>
          <w:lang w:val="id-ID"/>
        </w:rPr>
      </w:pPr>
    </w:p>
    <w:p w14:paraId="34CFF36F" w14:textId="77777777" w:rsidR="00E802FC" w:rsidRDefault="00E802FC" w:rsidP="00F67057">
      <w:pPr>
        <w:jc w:val="center"/>
        <w:rPr>
          <w:b/>
          <w:sz w:val="22"/>
          <w:szCs w:val="22"/>
          <w:lang w:val="id-ID"/>
        </w:rPr>
      </w:pPr>
    </w:p>
    <w:p w14:paraId="28BAA618" w14:textId="77777777" w:rsidR="00F67057" w:rsidRPr="00E802FC" w:rsidRDefault="00F67057" w:rsidP="00F67057">
      <w:pPr>
        <w:jc w:val="center"/>
        <w:rPr>
          <w:b/>
          <w:sz w:val="22"/>
          <w:szCs w:val="22"/>
          <w:lang w:val="id-ID"/>
        </w:rPr>
      </w:pPr>
      <w:r w:rsidRPr="00B2678B">
        <w:rPr>
          <w:b/>
          <w:sz w:val="22"/>
          <w:szCs w:val="22"/>
          <w:lang w:val="id-ID"/>
        </w:rPr>
        <w:t xml:space="preserve">KEPUTUSAN DEKAN FAKULTAS </w:t>
      </w:r>
      <w:r w:rsidR="00E802FC">
        <w:rPr>
          <w:b/>
          <w:sz w:val="22"/>
          <w:szCs w:val="22"/>
          <w:lang w:val="id-ID"/>
        </w:rPr>
        <w:t>KEGURUAN DAN ILMU PENDIDIKAN</w:t>
      </w:r>
    </w:p>
    <w:p w14:paraId="1B82A61C" w14:textId="2CFDF04F" w:rsidR="00F67057" w:rsidRPr="00B2678B" w:rsidRDefault="00F67057" w:rsidP="00F67057">
      <w:pPr>
        <w:jc w:val="center"/>
        <w:rPr>
          <w:b/>
          <w:sz w:val="22"/>
          <w:szCs w:val="22"/>
        </w:rPr>
      </w:pPr>
      <w:r w:rsidRPr="00B2678B">
        <w:rPr>
          <w:b/>
          <w:sz w:val="22"/>
          <w:szCs w:val="22"/>
          <w:lang w:val="id-ID"/>
        </w:rPr>
        <w:t>Nomor</w:t>
      </w:r>
      <w:r w:rsidR="000D2E4A">
        <w:rPr>
          <w:b/>
          <w:sz w:val="22"/>
          <w:szCs w:val="22"/>
        </w:rPr>
        <w:t xml:space="preserve"> : </w:t>
      </w:r>
      <w:r w:rsidR="00E4504E">
        <w:rPr>
          <w:b/>
          <w:sz w:val="22"/>
          <w:szCs w:val="22"/>
          <w:lang w:val="id-ID"/>
        </w:rPr>
        <w:t>903.c</w:t>
      </w:r>
      <w:r w:rsidRPr="00B2678B">
        <w:rPr>
          <w:b/>
          <w:sz w:val="22"/>
          <w:szCs w:val="22"/>
        </w:rPr>
        <w:t xml:space="preserve"> </w:t>
      </w:r>
      <w:r w:rsidR="00E06B2C">
        <w:rPr>
          <w:b/>
          <w:sz w:val="22"/>
          <w:szCs w:val="22"/>
        </w:rPr>
        <w:t>/UNIVED.F.</w:t>
      </w:r>
      <w:r w:rsidR="00E06B2C">
        <w:rPr>
          <w:b/>
          <w:sz w:val="22"/>
          <w:szCs w:val="22"/>
          <w:lang w:val="id-ID"/>
        </w:rPr>
        <w:t>8</w:t>
      </w:r>
      <w:r w:rsidR="00E06B2C">
        <w:rPr>
          <w:b/>
          <w:sz w:val="22"/>
          <w:szCs w:val="22"/>
        </w:rPr>
        <w:t>/A-</w:t>
      </w:r>
      <w:r w:rsidR="00E06B2C">
        <w:rPr>
          <w:b/>
          <w:sz w:val="22"/>
          <w:szCs w:val="22"/>
          <w:lang w:val="id-ID"/>
        </w:rPr>
        <w:t>5</w:t>
      </w:r>
      <w:r w:rsidR="00EE527C">
        <w:rPr>
          <w:b/>
          <w:sz w:val="22"/>
          <w:szCs w:val="22"/>
        </w:rPr>
        <w:t>/</w:t>
      </w:r>
      <w:r w:rsidR="00E06B2C">
        <w:rPr>
          <w:b/>
          <w:sz w:val="22"/>
          <w:szCs w:val="22"/>
          <w:lang w:val="id-ID"/>
        </w:rPr>
        <w:t>I</w:t>
      </w:r>
      <w:r w:rsidR="00E4504E">
        <w:rPr>
          <w:b/>
          <w:sz w:val="22"/>
          <w:szCs w:val="22"/>
          <w:lang w:val="id-ID"/>
        </w:rPr>
        <w:t>X</w:t>
      </w:r>
      <w:r w:rsidRPr="00B2678B">
        <w:rPr>
          <w:b/>
          <w:sz w:val="22"/>
          <w:szCs w:val="22"/>
        </w:rPr>
        <w:t>/2022</w:t>
      </w:r>
    </w:p>
    <w:p w14:paraId="7E2B4D45" w14:textId="77777777" w:rsidR="00F67057" w:rsidRPr="00B2678B" w:rsidRDefault="00F67057" w:rsidP="00F67057">
      <w:pPr>
        <w:jc w:val="center"/>
        <w:rPr>
          <w:b/>
          <w:sz w:val="22"/>
          <w:szCs w:val="22"/>
          <w:lang w:val="id-ID"/>
        </w:rPr>
      </w:pPr>
    </w:p>
    <w:p w14:paraId="5E404CBF" w14:textId="77777777" w:rsidR="00F67057" w:rsidRPr="00B2678B" w:rsidRDefault="00F67057" w:rsidP="00F67057">
      <w:pPr>
        <w:jc w:val="center"/>
        <w:rPr>
          <w:b/>
          <w:sz w:val="22"/>
          <w:szCs w:val="22"/>
          <w:lang w:val="id-ID"/>
        </w:rPr>
      </w:pPr>
      <w:r w:rsidRPr="00B2678B">
        <w:rPr>
          <w:b/>
          <w:sz w:val="22"/>
          <w:szCs w:val="22"/>
          <w:lang w:val="id-ID"/>
        </w:rPr>
        <w:t>TENTANG</w:t>
      </w:r>
    </w:p>
    <w:p w14:paraId="63CD1ED1" w14:textId="77777777" w:rsidR="00F67057" w:rsidRPr="00B2678B" w:rsidRDefault="00F67057" w:rsidP="00F67057">
      <w:pPr>
        <w:jc w:val="center"/>
        <w:rPr>
          <w:b/>
          <w:sz w:val="22"/>
          <w:szCs w:val="22"/>
        </w:rPr>
      </w:pPr>
      <w:r w:rsidRPr="00B2678B">
        <w:rPr>
          <w:b/>
          <w:sz w:val="22"/>
          <w:szCs w:val="22"/>
        </w:rPr>
        <w:t>PENETAPAN DAN PEMBERLAKUAN KURIKULUM TAHUN 2022</w:t>
      </w:r>
    </w:p>
    <w:p w14:paraId="4F241330" w14:textId="77777777" w:rsidR="00930260" w:rsidRDefault="00F67057" w:rsidP="00B2678B">
      <w:pPr>
        <w:jc w:val="center"/>
        <w:rPr>
          <w:b/>
          <w:sz w:val="22"/>
          <w:szCs w:val="22"/>
          <w:lang w:val="id-ID"/>
        </w:rPr>
      </w:pPr>
      <w:r w:rsidRPr="00B2678B">
        <w:rPr>
          <w:b/>
          <w:sz w:val="22"/>
          <w:szCs w:val="22"/>
          <w:lang w:val="id-ID"/>
        </w:rPr>
        <w:t xml:space="preserve">PROGRAM STUDI </w:t>
      </w:r>
      <w:r w:rsidR="00FC5A60">
        <w:rPr>
          <w:b/>
          <w:sz w:val="22"/>
          <w:szCs w:val="22"/>
          <w:lang w:val="id-ID"/>
        </w:rPr>
        <w:t>SASTRA INGGRIS</w:t>
      </w:r>
      <w:r w:rsidR="00B2678B" w:rsidRPr="00B2678B">
        <w:rPr>
          <w:b/>
          <w:sz w:val="22"/>
          <w:szCs w:val="22"/>
        </w:rPr>
        <w:t xml:space="preserve"> </w:t>
      </w:r>
    </w:p>
    <w:p w14:paraId="3600FB6B" w14:textId="77777777" w:rsidR="00B2678B" w:rsidRPr="00930260" w:rsidRDefault="00930260" w:rsidP="00B2678B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 xml:space="preserve">FAKULTAS </w:t>
      </w:r>
      <w:r>
        <w:rPr>
          <w:b/>
          <w:sz w:val="22"/>
          <w:szCs w:val="22"/>
          <w:lang w:val="id-ID"/>
        </w:rPr>
        <w:t>KEGURUAN DAN ILMU PENDIDIKAN</w:t>
      </w:r>
    </w:p>
    <w:p w14:paraId="5EBA0FAF" w14:textId="77777777" w:rsidR="00B2678B" w:rsidRDefault="00B2678B" w:rsidP="00B267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UNIVERSITAS DEHASEN BENGKULU</w:t>
      </w:r>
    </w:p>
    <w:p w14:paraId="22F8A848" w14:textId="77777777" w:rsidR="00B2678B" w:rsidRPr="00B2678B" w:rsidRDefault="00B2678B" w:rsidP="00B2678B">
      <w:pPr>
        <w:jc w:val="center"/>
        <w:rPr>
          <w:b/>
          <w:sz w:val="22"/>
          <w:szCs w:val="22"/>
        </w:rPr>
      </w:pPr>
    </w:p>
    <w:p w14:paraId="385CA7BA" w14:textId="77777777" w:rsidR="00F67057" w:rsidRPr="00B217B3" w:rsidRDefault="00B2678B" w:rsidP="00450300">
      <w:pPr>
        <w:jc w:val="center"/>
        <w:rPr>
          <w:b/>
          <w:sz w:val="22"/>
          <w:szCs w:val="22"/>
          <w:lang w:val="id-ID"/>
        </w:rPr>
      </w:pPr>
      <w:r w:rsidRPr="00B2678B">
        <w:rPr>
          <w:b/>
          <w:sz w:val="22"/>
          <w:szCs w:val="22"/>
          <w:lang w:val="id-ID"/>
        </w:rPr>
        <w:t>DEKAN FAKULTAS</w:t>
      </w:r>
      <w:r w:rsidR="00B217B3">
        <w:rPr>
          <w:b/>
          <w:sz w:val="22"/>
          <w:szCs w:val="22"/>
        </w:rPr>
        <w:t xml:space="preserve"> </w:t>
      </w:r>
      <w:r w:rsidR="00B217B3">
        <w:rPr>
          <w:b/>
          <w:sz w:val="22"/>
          <w:szCs w:val="22"/>
          <w:lang w:val="id-ID"/>
        </w:rPr>
        <w:t>KEGURUAN DAN ILMU PENDIDIKAN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83"/>
        <w:gridCol w:w="396"/>
        <w:gridCol w:w="7237"/>
      </w:tblGrid>
      <w:tr w:rsidR="00F67057" w:rsidRPr="00B2678B" w14:paraId="21038E6A" w14:textId="77777777" w:rsidTr="00B2678B">
        <w:tc>
          <w:tcPr>
            <w:tcW w:w="1548" w:type="dxa"/>
          </w:tcPr>
          <w:p w14:paraId="559B4EAE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  <w:lang w:val="id-ID"/>
              </w:rPr>
              <w:t>Menimbang</w:t>
            </w:r>
            <w:r w:rsidRPr="00B2678B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283" w:type="dxa"/>
          </w:tcPr>
          <w:p w14:paraId="42264752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6" w:type="dxa"/>
          </w:tcPr>
          <w:p w14:paraId="518AF406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>a.</w:t>
            </w:r>
          </w:p>
        </w:tc>
        <w:tc>
          <w:tcPr>
            <w:tcW w:w="7237" w:type="dxa"/>
          </w:tcPr>
          <w:p w14:paraId="5AC05ED9" w14:textId="77777777" w:rsidR="00F67057" w:rsidRPr="00B2678B" w:rsidRDefault="00F67057" w:rsidP="00B2678B">
            <w:pPr>
              <w:jc w:val="both"/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 xml:space="preserve">Bahwa untuk </w:t>
            </w:r>
            <w:r w:rsidRPr="00B2678B">
              <w:rPr>
                <w:sz w:val="22"/>
                <w:szCs w:val="22"/>
              </w:rPr>
              <w:t>penyelenggaraan pendidikan di perguruan tinggi, kurikulum memiliki fungsi penting untuk menghasilkan lulusan yang bermutu dan mendukung kompetensi lulusan program studi</w:t>
            </w:r>
            <w:r w:rsidRPr="00B2678B">
              <w:rPr>
                <w:sz w:val="22"/>
                <w:szCs w:val="22"/>
                <w:lang w:val="id-ID"/>
              </w:rPr>
              <w:t>.</w:t>
            </w:r>
          </w:p>
        </w:tc>
      </w:tr>
      <w:tr w:rsidR="00F67057" w:rsidRPr="00B2678B" w14:paraId="1FE21214" w14:textId="77777777" w:rsidTr="00B2678B">
        <w:tc>
          <w:tcPr>
            <w:tcW w:w="1548" w:type="dxa"/>
          </w:tcPr>
          <w:p w14:paraId="207B3B59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32A079B5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6" w:type="dxa"/>
          </w:tcPr>
          <w:p w14:paraId="5169ED52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>b.</w:t>
            </w:r>
          </w:p>
        </w:tc>
        <w:tc>
          <w:tcPr>
            <w:tcW w:w="7237" w:type="dxa"/>
          </w:tcPr>
          <w:p w14:paraId="67C23116" w14:textId="77777777" w:rsidR="00F67057" w:rsidRPr="00FC5A60" w:rsidRDefault="00F67057" w:rsidP="00A2182F">
            <w:pPr>
              <w:jc w:val="both"/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</w:rPr>
              <w:t xml:space="preserve">Bahwa kurikulum Program Studi </w:t>
            </w:r>
            <w:r w:rsidR="00FC5A60">
              <w:rPr>
                <w:sz w:val="22"/>
                <w:szCs w:val="22"/>
                <w:lang w:val="id-ID"/>
              </w:rPr>
              <w:t>Sastra Inggris</w:t>
            </w:r>
            <w:r w:rsidRPr="00B2678B">
              <w:rPr>
                <w:sz w:val="22"/>
                <w:szCs w:val="22"/>
              </w:rPr>
              <w:t xml:space="preserve"> yang berlaku sekar</w:t>
            </w:r>
            <w:r w:rsidR="003C4A6A">
              <w:rPr>
                <w:sz w:val="22"/>
                <w:szCs w:val="22"/>
              </w:rPr>
              <w:t xml:space="preserve">ang di Fakultas </w:t>
            </w:r>
            <w:r w:rsidR="003C4A6A">
              <w:rPr>
                <w:sz w:val="22"/>
                <w:szCs w:val="22"/>
                <w:lang w:val="id-ID"/>
              </w:rPr>
              <w:t>Keguruan Dan Ilmu Pendidikan</w:t>
            </w:r>
            <w:r w:rsidRPr="00B2678B">
              <w:rPr>
                <w:sz w:val="22"/>
                <w:szCs w:val="22"/>
              </w:rPr>
              <w:t xml:space="preserve"> perlu di</w:t>
            </w:r>
            <w:r w:rsidR="003C4A6A">
              <w:rPr>
                <w:sz w:val="22"/>
                <w:szCs w:val="22"/>
              </w:rPr>
              <w:t xml:space="preserve">sesuaikan dengan perkembangan </w:t>
            </w:r>
            <w:r w:rsidR="00FC5A60">
              <w:rPr>
                <w:sz w:val="22"/>
                <w:szCs w:val="22"/>
                <w:lang w:val="id-ID"/>
              </w:rPr>
              <w:t>Sastra Inggris</w:t>
            </w:r>
            <w:r w:rsidRPr="00B2678B">
              <w:rPr>
                <w:sz w:val="22"/>
                <w:szCs w:val="22"/>
              </w:rPr>
              <w:t xml:space="preserve"> dan adanya Program Merdeka Belajar Kampus Merdeka yang memiliki fungsi untuk meningkatkan daya saing lulusan P</w:t>
            </w:r>
            <w:r w:rsidR="003C4A6A">
              <w:rPr>
                <w:sz w:val="22"/>
                <w:szCs w:val="22"/>
              </w:rPr>
              <w:t xml:space="preserve">rogram Studi </w:t>
            </w:r>
            <w:r w:rsidR="00FC5A60">
              <w:rPr>
                <w:sz w:val="22"/>
                <w:szCs w:val="22"/>
                <w:lang w:val="id-ID"/>
              </w:rPr>
              <w:t>Sastra Inggris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60372C2E" w14:textId="77777777" w:rsidTr="00B2678B">
        <w:tc>
          <w:tcPr>
            <w:tcW w:w="1548" w:type="dxa"/>
          </w:tcPr>
          <w:p w14:paraId="3EDC511F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2520F385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6" w:type="dxa"/>
          </w:tcPr>
          <w:p w14:paraId="7C2B064F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>c.</w:t>
            </w:r>
          </w:p>
        </w:tc>
        <w:tc>
          <w:tcPr>
            <w:tcW w:w="7237" w:type="dxa"/>
          </w:tcPr>
          <w:p w14:paraId="199E1277" w14:textId="77777777" w:rsidR="00F67057" w:rsidRPr="00B2678B" w:rsidRDefault="00F67057" w:rsidP="00B2678B">
            <w:pPr>
              <w:jc w:val="both"/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 xml:space="preserve">Bahwa </w:t>
            </w:r>
            <w:r w:rsidRPr="00B2678B">
              <w:rPr>
                <w:sz w:val="22"/>
                <w:szCs w:val="22"/>
              </w:rPr>
              <w:t>sehubungan dengan</w:t>
            </w:r>
            <w:r w:rsidRPr="00B2678B">
              <w:rPr>
                <w:sz w:val="22"/>
                <w:szCs w:val="22"/>
                <w:lang w:val="id-ID"/>
              </w:rPr>
              <w:t xml:space="preserve"> butir (a) </w:t>
            </w:r>
            <w:r w:rsidRPr="00B2678B">
              <w:rPr>
                <w:sz w:val="22"/>
                <w:szCs w:val="22"/>
              </w:rPr>
              <w:t xml:space="preserve">dan butir (b) </w:t>
            </w:r>
            <w:r w:rsidRPr="00B2678B">
              <w:rPr>
                <w:sz w:val="22"/>
                <w:szCs w:val="22"/>
                <w:lang w:val="id-ID"/>
              </w:rPr>
              <w:t>di atas perlu ditetapkan dengan Keputusan Dekan.</w:t>
            </w:r>
          </w:p>
        </w:tc>
      </w:tr>
    </w:tbl>
    <w:p w14:paraId="3FA6CF75" w14:textId="77777777" w:rsidR="00F67057" w:rsidRPr="00B2678B" w:rsidRDefault="00F67057" w:rsidP="00F67057">
      <w:pPr>
        <w:rPr>
          <w:sz w:val="22"/>
          <w:szCs w:val="22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6"/>
        <w:gridCol w:w="281"/>
        <w:gridCol w:w="491"/>
        <w:gridCol w:w="7052"/>
      </w:tblGrid>
      <w:tr w:rsidR="00F67057" w:rsidRPr="00B2678B" w14:paraId="3BFF2070" w14:textId="77777777" w:rsidTr="00450300">
        <w:tc>
          <w:tcPr>
            <w:tcW w:w="1536" w:type="dxa"/>
          </w:tcPr>
          <w:p w14:paraId="7D7180CF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  <w:lang w:val="id-ID"/>
              </w:rPr>
              <w:t>Mengingat</w:t>
            </w:r>
            <w:r w:rsidRPr="00B2678B">
              <w:rPr>
                <w:sz w:val="22"/>
                <w:szCs w:val="22"/>
              </w:rPr>
              <w:t xml:space="preserve">    :</w:t>
            </w:r>
          </w:p>
        </w:tc>
        <w:tc>
          <w:tcPr>
            <w:tcW w:w="281" w:type="dxa"/>
          </w:tcPr>
          <w:p w14:paraId="06678614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4C8F70ED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7052" w:type="dxa"/>
          </w:tcPr>
          <w:p w14:paraId="35EC0EC3" w14:textId="77777777" w:rsidR="00F67057" w:rsidRPr="00B2678B" w:rsidRDefault="00F67057" w:rsidP="00B2678B">
            <w:pPr>
              <w:jc w:val="both"/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 xml:space="preserve">Keputusan </w:t>
            </w:r>
            <w:r w:rsidRPr="00B2678B">
              <w:rPr>
                <w:sz w:val="22"/>
                <w:szCs w:val="22"/>
              </w:rPr>
              <w:t>Menteri Pendidikan dan Kebudayaan Republik Indonesia Nomor 232/U/2000 tentang Pedoman Penyusunan Kurikulum Pendidikan Tinggi dan Penilaian Hasil Belajar Mahasiswa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02C7A663" w14:textId="77777777" w:rsidTr="00450300">
        <w:tc>
          <w:tcPr>
            <w:tcW w:w="1536" w:type="dxa"/>
          </w:tcPr>
          <w:p w14:paraId="458C3B1C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2FC47385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1E9080B2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2.</w:t>
            </w:r>
          </w:p>
        </w:tc>
        <w:tc>
          <w:tcPr>
            <w:tcW w:w="7052" w:type="dxa"/>
          </w:tcPr>
          <w:p w14:paraId="28A5FC2A" w14:textId="77777777" w:rsidR="00F67057" w:rsidRPr="00B2678B" w:rsidRDefault="00F67057" w:rsidP="00B2678B">
            <w:pPr>
              <w:jc w:val="both"/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 xml:space="preserve">Keputusan </w:t>
            </w:r>
            <w:r w:rsidRPr="00B2678B">
              <w:rPr>
                <w:sz w:val="22"/>
                <w:szCs w:val="22"/>
              </w:rPr>
              <w:t>Menteri Pendidikan dan Kebudayaan Republik Indonesia Nomor 045/U/2002 Tentang Kurikulum Inti Pendidikan Tinggi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1B98E1F7" w14:textId="77777777" w:rsidTr="00450300">
        <w:tc>
          <w:tcPr>
            <w:tcW w:w="1536" w:type="dxa"/>
          </w:tcPr>
          <w:p w14:paraId="4046D03F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77AFE823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32698319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3.</w:t>
            </w:r>
          </w:p>
        </w:tc>
        <w:tc>
          <w:tcPr>
            <w:tcW w:w="7052" w:type="dxa"/>
          </w:tcPr>
          <w:p w14:paraId="14D71DA4" w14:textId="77777777" w:rsidR="00F67057" w:rsidRPr="00F97C96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  <w:lang w:val="id-ID"/>
              </w:rPr>
              <w:t>Undang-undang Nomor 2</w:t>
            </w:r>
            <w:r w:rsidRPr="00B2678B">
              <w:rPr>
                <w:sz w:val="22"/>
                <w:szCs w:val="22"/>
              </w:rPr>
              <w:t>0</w:t>
            </w:r>
            <w:r w:rsidRPr="00B2678B">
              <w:rPr>
                <w:sz w:val="22"/>
                <w:szCs w:val="22"/>
                <w:lang w:val="id-ID"/>
              </w:rPr>
              <w:t xml:space="preserve"> Tahun 20</w:t>
            </w:r>
            <w:r w:rsidRPr="00B2678B">
              <w:rPr>
                <w:sz w:val="22"/>
                <w:szCs w:val="22"/>
              </w:rPr>
              <w:t>03</w:t>
            </w:r>
            <w:r w:rsidRPr="00B2678B">
              <w:rPr>
                <w:sz w:val="22"/>
                <w:szCs w:val="22"/>
                <w:lang w:val="id-ID"/>
              </w:rPr>
              <w:t xml:space="preserve"> tentang </w:t>
            </w:r>
            <w:r w:rsidRPr="00B2678B">
              <w:rPr>
                <w:sz w:val="22"/>
                <w:szCs w:val="22"/>
              </w:rPr>
              <w:t xml:space="preserve">Sistem </w:t>
            </w:r>
            <w:r w:rsidRPr="00B2678B">
              <w:rPr>
                <w:sz w:val="22"/>
                <w:szCs w:val="22"/>
                <w:lang w:val="id-ID"/>
              </w:rPr>
              <w:t>Pendidikan Nasional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319B50C2" w14:textId="77777777" w:rsidTr="00450300">
        <w:tc>
          <w:tcPr>
            <w:tcW w:w="1536" w:type="dxa"/>
          </w:tcPr>
          <w:p w14:paraId="53217BD9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469919BC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7A7D1C55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4.</w:t>
            </w:r>
          </w:p>
        </w:tc>
        <w:tc>
          <w:tcPr>
            <w:tcW w:w="7052" w:type="dxa"/>
          </w:tcPr>
          <w:p w14:paraId="2CB4DD52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Peraturan Presiden Republik Indonesia No. 08 Tahun 2012 tentang Kerangka Kualifikasi Nasional Indonesia.</w:t>
            </w:r>
          </w:p>
        </w:tc>
      </w:tr>
      <w:tr w:rsidR="00F67057" w:rsidRPr="00B2678B" w14:paraId="6FDA88DB" w14:textId="77777777" w:rsidTr="00450300">
        <w:tc>
          <w:tcPr>
            <w:tcW w:w="1536" w:type="dxa"/>
          </w:tcPr>
          <w:p w14:paraId="2E75DE45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7ADCD4F4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04E29752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</w:rPr>
              <w:t>5</w:t>
            </w:r>
            <w:r w:rsidRPr="00B2678B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7052" w:type="dxa"/>
          </w:tcPr>
          <w:p w14:paraId="03D3CFE0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Peraturan Pemerintah No. 4 Tahun 2014 Tentang Penyelenggaraan Pendidikan Tinggi dan Pengelolaan Perguruan Tinggi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60C6A5CA" w14:textId="77777777" w:rsidTr="00450300">
        <w:tc>
          <w:tcPr>
            <w:tcW w:w="1536" w:type="dxa"/>
          </w:tcPr>
          <w:p w14:paraId="2DC13A83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68EE7E4B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206FE0C2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>6.</w:t>
            </w:r>
          </w:p>
        </w:tc>
        <w:tc>
          <w:tcPr>
            <w:tcW w:w="7052" w:type="dxa"/>
          </w:tcPr>
          <w:p w14:paraId="7F0E4053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Peraturan Menteri Pendidikan dan kebudayaan Republik Indonesia Nomor 49 Tahun 2014 tentang Standar Nasional Pendidikan Tinggi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0498E22F" w14:textId="77777777" w:rsidTr="00450300">
        <w:tc>
          <w:tcPr>
            <w:tcW w:w="1536" w:type="dxa"/>
          </w:tcPr>
          <w:p w14:paraId="3FD3171E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202AA07C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1E5B6C92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7.</w:t>
            </w:r>
          </w:p>
        </w:tc>
        <w:tc>
          <w:tcPr>
            <w:tcW w:w="7052" w:type="dxa"/>
          </w:tcPr>
          <w:p w14:paraId="3460E75E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  <w:lang w:val="id-ID"/>
              </w:rPr>
              <w:t xml:space="preserve">Peraturan Pemerintah Nomor  </w:t>
            </w:r>
            <w:r w:rsidRPr="00B2678B">
              <w:rPr>
                <w:sz w:val="22"/>
                <w:szCs w:val="22"/>
              </w:rPr>
              <w:t>13</w:t>
            </w:r>
            <w:r w:rsidRPr="00B2678B">
              <w:rPr>
                <w:sz w:val="22"/>
                <w:szCs w:val="22"/>
                <w:lang w:val="id-ID"/>
              </w:rPr>
              <w:t xml:space="preserve"> Tahun 2015 tentang </w:t>
            </w:r>
            <w:r w:rsidRPr="00B2678B">
              <w:rPr>
                <w:sz w:val="22"/>
                <w:szCs w:val="22"/>
              </w:rPr>
              <w:t>Perubahan Kedua atas PP Nomor 19 Tahun 2005 Tentang Standar Nasional Pendidikan, Perubahan Pertama PP Nomor 32 Tahun 2013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0948DE16" w14:textId="77777777" w:rsidTr="00450300">
        <w:tc>
          <w:tcPr>
            <w:tcW w:w="1536" w:type="dxa"/>
          </w:tcPr>
          <w:p w14:paraId="7829E12A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79AFFC05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6F643E14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8.</w:t>
            </w:r>
          </w:p>
        </w:tc>
        <w:tc>
          <w:tcPr>
            <w:tcW w:w="7052" w:type="dxa"/>
          </w:tcPr>
          <w:p w14:paraId="73AE859D" w14:textId="77777777" w:rsidR="00F67057" w:rsidRPr="00B2678B" w:rsidRDefault="00F67057" w:rsidP="00F97C96">
            <w:pPr>
              <w:jc w:val="both"/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shd w:val="clear" w:color="auto" w:fill="FFFFFF"/>
              </w:rPr>
              <w:t>Peraturan Menteri Pendidikan dan Kebudayaan tentang Standar Nasional Pendidikan Tinggi Nomor 3 tahun 2</w:t>
            </w:r>
            <w:r w:rsidR="00F97C96">
              <w:rPr>
                <w:sz w:val="22"/>
                <w:szCs w:val="22"/>
                <w:shd w:val="clear" w:color="auto" w:fill="FFFFFF"/>
              </w:rPr>
              <w:t>020 tentang Standar Nasional Pe</w:t>
            </w:r>
            <w:r w:rsidRPr="00B2678B">
              <w:rPr>
                <w:sz w:val="22"/>
                <w:szCs w:val="22"/>
                <w:shd w:val="clear" w:color="auto" w:fill="FFFFFF"/>
              </w:rPr>
              <w:t>n</w:t>
            </w:r>
            <w:r w:rsidR="00F97C96">
              <w:rPr>
                <w:sz w:val="22"/>
                <w:szCs w:val="22"/>
                <w:shd w:val="clear" w:color="auto" w:fill="FFFFFF"/>
              </w:rPr>
              <w:t>didikan Tinggi.</w:t>
            </w:r>
          </w:p>
        </w:tc>
      </w:tr>
      <w:tr w:rsidR="00F67057" w:rsidRPr="00B2678B" w14:paraId="00D82BB4" w14:textId="77777777" w:rsidTr="00450300">
        <w:tc>
          <w:tcPr>
            <w:tcW w:w="1536" w:type="dxa"/>
          </w:tcPr>
          <w:p w14:paraId="4B7CA3D2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07A5811D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7356F67F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9.</w:t>
            </w:r>
          </w:p>
        </w:tc>
        <w:tc>
          <w:tcPr>
            <w:tcW w:w="7052" w:type="dxa"/>
          </w:tcPr>
          <w:p w14:paraId="6A3B527B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Keputusan Menteri Pendidikan, Kebudayaan, Riset, dan Teknologi Republik Indonesia Nomor 74/P/2021 tentang Pengakuan Satuan Kredit Semester Pembelajaran Program Kampus Merdeka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1264B5CC" w14:textId="77777777" w:rsidTr="00450300">
        <w:tc>
          <w:tcPr>
            <w:tcW w:w="1536" w:type="dxa"/>
          </w:tcPr>
          <w:p w14:paraId="001144E7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318D015A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097997DA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10.</w:t>
            </w:r>
          </w:p>
        </w:tc>
        <w:tc>
          <w:tcPr>
            <w:tcW w:w="7052" w:type="dxa"/>
          </w:tcPr>
          <w:p w14:paraId="18C32B66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Keputusan Menteri Pendidikan Nasional Nomor 39/D/O/2008 tentang Pendirian  Universitas Dehasen Bengkulu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6E0737AC" w14:textId="77777777" w:rsidTr="00450300">
        <w:tc>
          <w:tcPr>
            <w:tcW w:w="1536" w:type="dxa"/>
          </w:tcPr>
          <w:p w14:paraId="3C9F04C0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3B860D55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20BA544A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  <w:lang w:val="id-ID"/>
              </w:rPr>
              <w:t>1</w:t>
            </w:r>
            <w:r w:rsidRPr="00B2678B">
              <w:rPr>
                <w:sz w:val="22"/>
                <w:szCs w:val="22"/>
              </w:rPr>
              <w:t>1</w:t>
            </w:r>
            <w:r w:rsidRPr="00B2678B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7052" w:type="dxa"/>
          </w:tcPr>
          <w:p w14:paraId="27406FA1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Keputusan Yayasan Dehasen Nomor 081/Y-D/E-10/VI/2012 tentang Statuta Universitas Dehasen Bengkulu</w:t>
            </w:r>
            <w:r w:rsidR="00F97C96">
              <w:rPr>
                <w:sz w:val="22"/>
                <w:szCs w:val="22"/>
              </w:rPr>
              <w:t>.</w:t>
            </w:r>
          </w:p>
        </w:tc>
      </w:tr>
      <w:tr w:rsidR="00F67057" w:rsidRPr="00B2678B" w14:paraId="41DB0403" w14:textId="77777777" w:rsidTr="00450300">
        <w:tc>
          <w:tcPr>
            <w:tcW w:w="1536" w:type="dxa"/>
          </w:tcPr>
          <w:p w14:paraId="25EFA691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75D5BD7F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23D3B384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  <w:r w:rsidRPr="00B2678B">
              <w:rPr>
                <w:sz w:val="22"/>
                <w:szCs w:val="22"/>
              </w:rPr>
              <w:t>12</w:t>
            </w:r>
            <w:r w:rsidRPr="00B2678B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7052" w:type="dxa"/>
          </w:tcPr>
          <w:p w14:paraId="0B9A8488" w14:textId="77777777" w:rsidR="00F67057" w:rsidRPr="00B2678B" w:rsidRDefault="00F67057" w:rsidP="004F1853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 xml:space="preserve">Keputusan Yayasan Dehasen Nomor </w:t>
            </w:r>
            <w:r w:rsidR="004F1853" w:rsidRPr="00CA7579">
              <w:rPr>
                <w:sz w:val="22"/>
                <w:szCs w:val="22"/>
                <w:lang w:val="id-ID"/>
              </w:rPr>
              <w:t>097</w:t>
            </w:r>
            <w:r w:rsidR="004F1853" w:rsidRPr="00CA7579">
              <w:rPr>
                <w:sz w:val="22"/>
                <w:szCs w:val="22"/>
              </w:rPr>
              <w:t>/Y-D/B-2/X/20</w:t>
            </w:r>
            <w:r w:rsidR="004F1853" w:rsidRPr="00CA7579">
              <w:rPr>
                <w:sz w:val="22"/>
                <w:szCs w:val="22"/>
                <w:lang w:val="id-ID"/>
              </w:rPr>
              <w:t>22</w:t>
            </w:r>
            <w:r w:rsidRPr="00B2678B">
              <w:rPr>
                <w:sz w:val="22"/>
                <w:szCs w:val="22"/>
              </w:rPr>
              <w:t xml:space="preserve"> tentang Pengangkatan</w:t>
            </w:r>
            <w:r w:rsidR="00356177">
              <w:rPr>
                <w:sz w:val="22"/>
                <w:szCs w:val="22"/>
              </w:rPr>
              <w:t xml:space="preserve"> Dekan Fakultas </w:t>
            </w:r>
            <w:r w:rsidR="00356177">
              <w:rPr>
                <w:sz w:val="22"/>
                <w:szCs w:val="22"/>
                <w:lang w:val="id-ID"/>
              </w:rPr>
              <w:t>Keguruan Dan Ilmu Pendidikan</w:t>
            </w:r>
            <w:r w:rsidRPr="00B2678B">
              <w:rPr>
                <w:sz w:val="22"/>
                <w:szCs w:val="22"/>
              </w:rPr>
              <w:t>.</w:t>
            </w:r>
          </w:p>
        </w:tc>
      </w:tr>
      <w:tr w:rsidR="00F67057" w:rsidRPr="00B2678B" w14:paraId="04D3E91A" w14:textId="77777777" w:rsidTr="00450300">
        <w:tc>
          <w:tcPr>
            <w:tcW w:w="1536" w:type="dxa"/>
          </w:tcPr>
          <w:p w14:paraId="0A35C02F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81" w:type="dxa"/>
          </w:tcPr>
          <w:p w14:paraId="4B1A7D6D" w14:textId="77777777" w:rsidR="00F67057" w:rsidRPr="00B2678B" w:rsidRDefault="00F67057" w:rsidP="00B2678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491" w:type="dxa"/>
          </w:tcPr>
          <w:p w14:paraId="524A9AD5" w14:textId="77777777" w:rsidR="00F67057" w:rsidRPr="00B2678B" w:rsidRDefault="00F67057" w:rsidP="00B2678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</w:tcPr>
          <w:p w14:paraId="1322CE39" w14:textId="77777777" w:rsidR="00450300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 xml:space="preserve">                        </w:t>
            </w:r>
          </w:p>
          <w:p w14:paraId="394E2950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0693BC48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6CAABDF1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6D45B1B2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25BEF047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29149BF3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16AF900C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6835DCDF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75673FE9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150BB2E0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7CD9FE22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51F7587C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190A69E3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3F8CDEF7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1A5277BC" w14:textId="77777777" w:rsidR="00F97C96" w:rsidRDefault="00F97C96" w:rsidP="00450300">
            <w:pPr>
              <w:jc w:val="center"/>
              <w:rPr>
                <w:sz w:val="22"/>
                <w:szCs w:val="22"/>
              </w:rPr>
            </w:pPr>
          </w:p>
          <w:p w14:paraId="68C81E24" w14:textId="77777777" w:rsidR="00F97C96" w:rsidRDefault="00F97C96" w:rsidP="00450300">
            <w:pPr>
              <w:jc w:val="center"/>
              <w:rPr>
                <w:sz w:val="22"/>
                <w:szCs w:val="22"/>
              </w:rPr>
            </w:pPr>
          </w:p>
          <w:p w14:paraId="603949C8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10D05D6B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249C8A98" w14:textId="77777777" w:rsidR="00450300" w:rsidRDefault="00450300" w:rsidP="00450300">
            <w:pPr>
              <w:jc w:val="center"/>
              <w:rPr>
                <w:sz w:val="22"/>
                <w:szCs w:val="22"/>
              </w:rPr>
            </w:pPr>
          </w:p>
          <w:p w14:paraId="247DAFF4" w14:textId="77777777" w:rsidR="00F67057" w:rsidRPr="00B2678B" w:rsidRDefault="00F67057" w:rsidP="00450300">
            <w:pPr>
              <w:ind w:left="1553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MEMUTUSKAN</w:t>
            </w:r>
          </w:p>
        </w:tc>
      </w:tr>
      <w:tr w:rsidR="00F67057" w:rsidRPr="00B2678B" w14:paraId="1BB6DD54" w14:textId="77777777" w:rsidTr="00450300">
        <w:tc>
          <w:tcPr>
            <w:tcW w:w="1536" w:type="dxa"/>
          </w:tcPr>
          <w:p w14:paraId="50A24C88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lastRenderedPageBreak/>
              <w:t>Menetapkan</w:t>
            </w:r>
          </w:p>
        </w:tc>
        <w:tc>
          <w:tcPr>
            <w:tcW w:w="281" w:type="dxa"/>
          </w:tcPr>
          <w:p w14:paraId="7D5EDF2F" w14:textId="77777777" w:rsidR="00F67057" w:rsidRPr="00B2678B" w:rsidRDefault="00F67057" w:rsidP="00B2678B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14:paraId="3BA50FDA" w14:textId="77777777" w:rsidR="00F67057" w:rsidRPr="00B2678B" w:rsidRDefault="00F67057" w:rsidP="00B2678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</w:tcPr>
          <w:p w14:paraId="465DE8C0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</w:p>
        </w:tc>
      </w:tr>
      <w:tr w:rsidR="00F67057" w:rsidRPr="00B2678B" w14:paraId="58AB71C4" w14:textId="77777777" w:rsidTr="00450300">
        <w:tc>
          <w:tcPr>
            <w:tcW w:w="1536" w:type="dxa"/>
          </w:tcPr>
          <w:p w14:paraId="51558F3F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Pertama</w:t>
            </w:r>
          </w:p>
        </w:tc>
        <w:tc>
          <w:tcPr>
            <w:tcW w:w="281" w:type="dxa"/>
          </w:tcPr>
          <w:p w14:paraId="5A653269" w14:textId="77777777" w:rsidR="00F67057" w:rsidRPr="00B2678B" w:rsidRDefault="00F67057" w:rsidP="00B2678B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14:paraId="774BCDC4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 xml:space="preserve"> :</w:t>
            </w:r>
          </w:p>
        </w:tc>
        <w:tc>
          <w:tcPr>
            <w:tcW w:w="7052" w:type="dxa"/>
          </w:tcPr>
          <w:p w14:paraId="3221E06D" w14:textId="77777777" w:rsidR="00F67057" w:rsidRPr="00B2678B" w:rsidRDefault="00F67057" w:rsidP="0077365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Perubahan Kurikulum Program Sarjana</w:t>
            </w:r>
            <w:r w:rsidR="00AC4412">
              <w:rPr>
                <w:sz w:val="22"/>
                <w:szCs w:val="22"/>
              </w:rPr>
              <w:t xml:space="preserve"> (S1) Program Studi </w:t>
            </w:r>
            <w:r w:rsidR="0077365B">
              <w:rPr>
                <w:sz w:val="22"/>
                <w:szCs w:val="22"/>
                <w:lang w:val="id-ID"/>
              </w:rPr>
              <w:t>Sastra Inggris</w:t>
            </w:r>
            <w:r w:rsidR="0077365B" w:rsidRPr="00B2678B">
              <w:rPr>
                <w:sz w:val="22"/>
                <w:szCs w:val="22"/>
              </w:rPr>
              <w:t xml:space="preserve"> </w:t>
            </w:r>
            <w:r w:rsidRPr="00B2678B">
              <w:rPr>
                <w:sz w:val="22"/>
                <w:szCs w:val="22"/>
              </w:rPr>
              <w:t>pada Fak</w:t>
            </w:r>
            <w:r w:rsidR="00AC4412">
              <w:rPr>
                <w:sz w:val="22"/>
                <w:szCs w:val="22"/>
              </w:rPr>
              <w:t>ultas</w:t>
            </w:r>
            <w:r w:rsidR="00AC4412">
              <w:rPr>
                <w:sz w:val="22"/>
                <w:szCs w:val="22"/>
                <w:lang w:val="id-ID"/>
              </w:rPr>
              <w:t xml:space="preserve"> Keguruan Dan Ilmu Pendidikan</w:t>
            </w:r>
            <w:r w:rsidRPr="00B2678B">
              <w:rPr>
                <w:sz w:val="22"/>
                <w:szCs w:val="22"/>
              </w:rPr>
              <w:t xml:space="preserve"> Universitas Dehasen Bengkulu sebagaimana terlampir pada keputusan ini.</w:t>
            </w:r>
          </w:p>
        </w:tc>
      </w:tr>
      <w:tr w:rsidR="00F67057" w:rsidRPr="00B2678B" w14:paraId="617680D1" w14:textId="77777777" w:rsidTr="00450300">
        <w:tc>
          <w:tcPr>
            <w:tcW w:w="1536" w:type="dxa"/>
          </w:tcPr>
          <w:p w14:paraId="44384093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Kedua</w:t>
            </w:r>
          </w:p>
        </w:tc>
        <w:tc>
          <w:tcPr>
            <w:tcW w:w="281" w:type="dxa"/>
          </w:tcPr>
          <w:p w14:paraId="3D120F1C" w14:textId="77777777" w:rsidR="00F67057" w:rsidRPr="00B2678B" w:rsidRDefault="00F67057" w:rsidP="00B2678B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14:paraId="78DA787D" w14:textId="77777777" w:rsidR="00F67057" w:rsidRPr="00B2678B" w:rsidRDefault="00F67057" w:rsidP="00B2678B">
            <w:pPr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 xml:space="preserve"> :</w:t>
            </w:r>
          </w:p>
        </w:tc>
        <w:tc>
          <w:tcPr>
            <w:tcW w:w="7052" w:type="dxa"/>
          </w:tcPr>
          <w:p w14:paraId="704D5303" w14:textId="77777777" w:rsidR="00F67057" w:rsidRPr="00B2678B" w:rsidRDefault="00F67057" w:rsidP="00B2678B">
            <w:pPr>
              <w:jc w:val="both"/>
              <w:rPr>
                <w:sz w:val="22"/>
                <w:szCs w:val="22"/>
              </w:rPr>
            </w:pPr>
            <w:r w:rsidRPr="00B2678B">
              <w:rPr>
                <w:sz w:val="22"/>
                <w:szCs w:val="22"/>
              </w:rPr>
              <w:t>Keputusan ini berlaku sejak tanggal ditetapkan dengan ketentuan apabila kelak dikemudian hari ternyata terdapat kekeliruan dalam keputusan ini, akan diperbaiki sebagaimana mestinya.</w:t>
            </w:r>
          </w:p>
        </w:tc>
      </w:tr>
    </w:tbl>
    <w:p w14:paraId="1A38ACF7" w14:textId="77777777" w:rsidR="00A944DA" w:rsidRDefault="00A944DA" w:rsidP="00B2678B">
      <w:pPr>
        <w:ind w:left="5954"/>
        <w:rPr>
          <w:sz w:val="22"/>
          <w:szCs w:val="22"/>
          <w:lang w:val="id-ID"/>
        </w:rPr>
      </w:pPr>
    </w:p>
    <w:p w14:paraId="0B504DCF" w14:textId="77777777" w:rsidR="00A944DA" w:rsidRDefault="00A944DA" w:rsidP="00B2678B">
      <w:pPr>
        <w:ind w:left="5954"/>
        <w:rPr>
          <w:sz w:val="22"/>
          <w:szCs w:val="22"/>
          <w:lang w:val="id-ID"/>
        </w:rPr>
      </w:pPr>
    </w:p>
    <w:p w14:paraId="22C5BC04" w14:textId="77777777" w:rsidR="00A944DA" w:rsidRDefault="00A944DA" w:rsidP="00B2678B">
      <w:pPr>
        <w:ind w:left="5954"/>
        <w:rPr>
          <w:sz w:val="22"/>
          <w:szCs w:val="22"/>
          <w:lang w:val="id-ID"/>
        </w:rPr>
      </w:pPr>
    </w:p>
    <w:p w14:paraId="16CAB9AD" w14:textId="77777777" w:rsidR="00F67057" w:rsidRPr="00B2678B" w:rsidRDefault="00F67057" w:rsidP="00B2678B">
      <w:pPr>
        <w:ind w:left="5954"/>
        <w:rPr>
          <w:sz w:val="22"/>
          <w:szCs w:val="22"/>
        </w:rPr>
      </w:pPr>
      <w:r w:rsidRPr="00B2678B">
        <w:rPr>
          <w:sz w:val="22"/>
          <w:szCs w:val="22"/>
        </w:rPr>
        <w:t>Di tetapkan di : Bengkulu</w:t>
      </w:r>
    </w:p>
    <w:p w14:paraId="7A41DB9D" w14:textId="4E639CB6" w:rsidR="00F67057" w:rsidRPr="00B2678B" w:rsidRDefault="00E27618" w:rsidP="00B2678B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Pada Tanggal  : </w:t>
      </w:r>
      <w:r w:rsidR="00E4504E">
        <w:rPr>
          <w:sz w:val="22"/>
          <w:szCs w:val="22"/>
          <w:lang w:val="id-ID"/>
        </w:rPr>
        <w:t>02 September</w:t>
      </w:r>
      <w:r w:rsidR="00D023B7">
        <w:rPr>
          <w:sz w:val="22"/>
          <w:szCs w:val="22"/>
          <w:lang w:val="id-ID"/>
        </w:rPr>
        <w:t xml:space="preserve"> </w:t>
      </w:r>
      <w:r w:rsidR="00F67057" w:rsidRPr="00B2678B">
        <w:rPr>
          <w:sz w:val="22"/>
          <w:szCs w:val="22"/>
        </w:rPr>
        <w:t>2022</w:t>
      </w:r>
    </w:p>
    <w:p w14:paraId="4B9317F6" w14:textId="77777777" w:rsidR="00F67057" w:rsidRPr="00B2678B" w:rsidRDefault="00F67057" w:rsidP="00B2678B">
      <w:pPr>
        <w:ind w:left="5954"/>
        <w:rPr>
          <w:sz w:val="22"/>
          <w:szCs w:val="22"/>
        </w:rPr>
      </w:pPr>
      <w:r w:rsidRPr="00B2678B">
        <w:rPr>
          <w:sz w:val="22"/>
          <w:szCs w:val="22"/>
        </w:rPr>
        <w:t>Dekan</w:t>
      </w:r>
    </w:p>
    <w:p w14:paraId="650B1101" w14:textId="77777777" w:rsidR="00F67057" w:rsidRPr="00B2678B" w:rsidRDefault="00F67057" w:rsidP="00B2678B">
      <w:pPr>
        <w:ind w:left="5954"/>
        <w:rPr>
          <w:sz w:val="22"/>
          <w:szCs w:val="22"/>
        </w:rPr>
      </w:pPr>
    </w:p>
    <w:p w14:paraId="74984EFE" w14:textId="77777777" w:rsidR="00F67057" w:rsidRPr="00B2678B" w:rsidRDefault="00F67057" w:rsidP="00B2678B">
      <w:pPr>
        <w:ind w:left="5954"/>
        <w:rPr>
          <w:sz w:val="22"/>
          <w:szCs w:val="22"/>
        </w:rPr>
      </w:pPr>
    </w:p>
    <w:p w14:paraId="5D256E9E" w14:textId="77777777" w:rsidR="00AE1376" w:rsidRPr="000C3BCE" w:rsidRDefault="00AE1376" w:rsidP="00AE1376">
      <w:pPr>
        <w:ind w:left="6480" w:hanging="526"/>
        <w:rPr>
          <w:b/>
          <w:sz w:val="22"/>
          <w:szCs w:val="22"/>
        </w:rPr>
      </w:pPr>
      <w:r w:rsidRPr="000C3BCE">
        <w:rPr>
          <w:b/>
          <w:sz w:val="22"/>
          <w:szCs w:val="22"/>
        </w:rPr>
        <w:t>TTD</w:t>
      </w:r>
      <w:bookmarkStart w:id="0" w:name="_GoBack"/>
      <w:bookmarkEnd w:id="0"/>
    </w:p>
    <w:p w14:paraId="121B5B3D" w14:textId="77777777" w:rsidR="00F67057" w:rsidRDefault="00F67057" w:rsidP="00AE1376">
      <w:pPr>
        <w:ind w:left="6096"/>
        <w:rPr>
          <w:sz w:val="22"/>
          <w:szCs w:val="22"/>
        </w:rPr>
      </w:pPr>
    </w:p>
    <w:p w14:paraId="3E87FB77" w14:textId="77777777" w:rsidR="00450300" w:rsidRPr="00B2678B" w:rsidRDefault="00450300" w:rsidP="00B2678B">
      <w:pPr>
        <w:ind w:left="5954"/>
        <w:rPr>
          <w:sz w:val="22"/>
          <w:szCs w:val="22"/>
        </w:rPr>
      </w:pPr>
    </w:p>
    <w:p w14:paraId="7B5B55E5" w14:textId="77777777" w:rsidR="00D023B7" w:rsidRPr="00324C68" w:rsidRDefault="00D023B7" w:rsidP="00D023B7">
      <w:pPr>
        <w:ind w:left="5040" w:firstLine="914"/>
      </w:pPr>
      <w:r w:rsidRPr="00324C68">
        <w:t>Dr. Mesterjon, S.Kom., M.Kom</w:t>
      </w:r>
    </w:p>
    <w:p w14:paraId="79FB2833" w14:textId="77777777" w:rsidR="00D023B7" w:rsidRDefault="00D023B7" w:rsidP="00D023B7">
      <w:pPr>
        <w:ind w:left="5954"/>
        <w:rPr>
          <w:sz w:val="22"/>
          <w:szCs w:val="22"/>
        </w:rPr>
      </w:pPr>
      <w:r>
        <w:t>NIK. 1703035</w:t>
      </w:r>
    </w:p>
    <w:p w14:paraId="0C3C2D29" w14:textId="77777777" w:rsidR="00450300" w:rsidRDefault="00450300" w:rsidP="00B2678B">
      <w:pPr>
        <w:ind w:left="5954"/>
        <w:rPr>
          <w:sz w:val="22"/>
          <w:szCs w:val="22"/>
        </w:rPr>
      </w:pPr>
    </w:p>
    <w:p w14:paraId="7B9D265A" w14:textId="77777777" w:rsidR="00450300" w:rsidRDefault="00450300" w:rsidP="00B2678B">
      <w:pPr>
        <w:ind w:left="5954"/>
        <w:rPr>
          <w:sz w:val="22"/>
          <w:szCs w:val="22"/>
        </w:rPr>
      </w:pPr>
    </w:p>
    <w:p w14:paraId="56D54E32" w14:textId="77777777" w:rsidR="00450300" w:rsidRDefault="00450300" w:rsidP="00B2678B">
      <w:pPr>
        <w:ind w:left="5954"/>
        <w:rPr>
          <w:sz w:val="22"/>
          <w:szCs w:val="22"/>
        </w:rPr>
      </w:pPr>
    </w:p>
    <w:p w14:paraId="5025A59C" w14:textId="77777777" w:rsidR="00450300" w:rsidRDefault="00450300" w:rsidP="00B2678B">
      <w:pPr>
        <w:ind w:left="5954"/>
        <w:rPr>
          <w:sz w:val="22"/>
          <w:szCs w:val="22"/>
        </w:rPr>
      </w:pPr>
    </w:p>
    <w:p w14:paraId="4F4F3C85" w14:textId="77777777" w:rsidR="00450300" w:rsidRDefault="00450300" w:rsidP="00B2678B">
      <w:pPr>
        <w:ind w:left="5954"/>
        <w:rPr>
          <w:sz w:val="22"/>
          <w:szCs w:val="22"/>
        </w:rPr>
      </w:pPr>
    </w:p>
    <w:p w14:paraId="2DD194E8" w14:textId="77777777" w:rsidR="00450300" w:rsidRDefault="00450300" w:rsidP="00B2678B">
      <w:pPr>
        <w:ind w:left="5954"/>
        <w:rPr>
          <w:sz w:val="22"/>
          <w:szCs w:val="22"/>
        </w:rPr>
      </w:pPr>
    </w:p>
    <w:p w14:paraId="5C4A52E9" w14:textId="77777777" w:rsidR="00450300" w:rsidRDefault="00450300" w:rsidP="00B2678B">
      <w:pPr>
        <w:ind w:left="5954"/>
        <w:rPr>
          <w:sz w:val="22"/>
          <w:szCs w:val="22"/>
        </w:rPr>
      </w:pPr>
    </w:p>
    <w:p w14:paraId="2A5B8B30" w14:textId="77777777" w:rsidR="00450300" w:rsidRDefault="00450300" w:rsidP="00B2678B">
      <w:pPr>
        <w:ind w:left="5954"/>
        <w:rPr>
          <w:sz w:val="22"/>
          <w:szCs w:val="22"/>
        </w:rPr>
      </w:pPr>
    </w:p>
    <w:p w14:paraId="14F78269" w14:textId="77777777" w:rsidR="00450300" w:rsidRDefault="00450300" w:rsidP="00B2678B">
      <w:pPr>
        <w:ind w:left="5954"/>
        <w:rPr>
          <w:sz w:val="22"/>
          <w:szCs w:val="22"/>
        </w:rPr>
      </w:pPr>
    </w:p>
    <w:p w14:paraId="7652C50B" w14:textId="77777777" w:rsidR="00450300" w:rsidRDefault="00450300" w:rsidP="00B2678B">
      <w:pPr>
        <w:ind w:left="5954"/>
        <w:rPr>
          <w:sz w:val="22"/>
          <w:szCs w:val="22"/>
        </w:rPr>
      </w:pPr>
    </w:p>
    <w:p w14:paraId="605E1B19" w14:textId="77777777" w:rsidR="00450300" w:rsidRDefault="00450300" w:rsidP="00B2678B">
      <w:pPr>
        <w:ind w:left="5954"/>
        <w:rPr>
          <w:sz w:val="22"/>
          <w:szCs w:val="22"/>
        </w:rPr>
      </w:pPr>
    </w:p>
    <w:p w14:paraId="154281B3" w14:textId="77777777" w:rsidR="00450300" w:rsidRDefault="00450300" w:rsidP="00B2678B">
      <w:pPr>
        <w:ind w:left="5954"/>
        <w:rPr>
          <w:sz w:val="22"/>
          <w:szCs w:val="22"/>
        </w:rPr>
      </w:pPr>
    </w:p>
    <w:p w14:paraId="33766DEB" w14:textId="77777777" w:rsidR="00450300" w:rsidRDefault="00450300" w:rsidP="00B2678B">
      <w:pPr>
        <w:ind w:left="5954"/>
        <w:rPr>
          <w:sz w:val="22"/>
          <w:szCs w:val="22"/>
        </w:rPr>
      </w:pPr>
    </w:p>
    <w:p w14:paraId="6163AB8F" w14:textId="77777777" w:rsidR="00450300" w:rsidRDefault="00450300" w:rsidP="00B2678B">
      <w:pPr>
        <w:ind w:left="5954"/>
        <w:rPr>
          <w:sz w:val="22"/>
          <w:szCs w:val="22"/>
        </w:rPr>
      </w:pPr>
    </w:p>
    <w:p w14:paraId="47B968F6" w14:textId="77777777" w:rsidR="00450300" w:rsidRDefault="00450300" w:rsidP="00B2678B">
      <w:pPr>
        <w:ind w:left="5954"/>
        <w:rPr>
          <w:sz w:val="22"/>
          <w:szCs w:val="22"/>
        </w:rPr>
      </w:pPr>
    </w:p>
    <w:p w14:paraId="2EFC814E" w14:textId="77777777" w:rsidR="00450300" w:rsidRDefault="00450300" w:rsidP="00B2678B">
      <w:pPr>
        <w:ind w:left="5954"/>
        <w:rPr>
          <w:sz w:val="22"/>
          <w:szCs w:val="22"/>
        </w:rPr>
      </w:pPr>
    </w:p>
    <w:p w14:paraId="27F9624E" w14:textId="77777777" w:rsidR="00450300" w:rsidRDefault="00450300" w:rsidP="00B2678B">
      <w:pPr>
        <w:ind w:left="5954"/>
        <w:rPr>
          <w:sz w:val="22"/>
          <w:szCs w:val="22"/>
        </w:rPr>
      </w:pPr>
    </w:p>
    <w:p w14:paraId="253D236D" w14:textId="77777777" w:rsidR="00450300" w:rsidRDefault="00450300" w:rsidP="00B2678B">
      <w:pPr>
        <w:ind w:left="5954"/>
        <w:rPr>
          <w:sz w:val="22"/>
          <w:szCs w:val="22"/>
        </w:rPr>
      </w:pPr>
    </w:p>
    <w:p w14:paraId="3584E550" w14:textId="77777777" w:rsidR="00450300" w:rsidRDefault="00450300" w:rsidP="00B2678B">
      <w:pPr>
        <w:ind w:left="5954"/>
        <w:rPr>
          <w:sz w:val="22"/>
          <w:szCs w:val="22"/>
        </w:rPr>
      </w:pPr>
    </w:p>
    <w:p w14:paraId="465E0A4D" w14:textId="77777777" w:rsidR="00450300" w:rsidRDefault="00450300" w:rsidP="00B2678B">
      <w:pPr>
        <w:ind w:left="5954"/>
        <w:rPr>
          <w:sz w:val="22"/>
          <w:szCs w:val="22"/>
        </w:rPr>
      </w:pPr>
    </w:p>
    <w:p w14:paraId="20BDF674" w14:textId="77777777" w:rsidR="00450300" w:rsidRDefault="00450300" w:rsidP="00B2678B">
      <w:pPr>
        <w:ind w:left="5954"/>
        <w:rPr>
          <w:sz w:val="22"/>
          <w:szCs w:val="22"/>
        </w:rPr>
      </w:pPr>
    </w:p>
    <w:p w14:paraId="32A488BF" w14:textId="77777777" w:rsidR="00450300" w:rsidRDefault="00450300" w:rsidP="00B2678B">
      <w:pPr>
        <w:ind w:left="5954"/>
        <w:rPr>
          <w:sz w:val="22"/>
          <w:szCs w:val="22"/>
        </w:rPr>
      </w:pPr>
    </w:p>
    <w:p w14:paraId="6D1EE199" w14:textId="77777777" w:rsidR="00450300" w:rsidRDefault="00450300" w:rsidP="00B2678B">
      <w:pPr>
        <w:ind w:left="5954"/>
        <w:rPr>
          <w:sz w:val="22"/>
          <w:szCs w:val="22"/>
        </w:rPr>
      </w:pPr>
    </w:p>
    <w:p w14:paraId="54C19F18" w14:textId="77777777" w:rsidR="00450300" w:rsidRDefault="00450300" w:rsidP="00B2678B">
      <w:pPr>
        <w:ind w:left="5954"/>
        <w:rPr>
          <w:sz w:val="22"/>
          <w:szCs w:val="22"/>
        </w:rPr>
      </w:pPr>
    </w:p>
    <w:p w14:paraId="230146F1" w14:textId="77777777" w:rsidR="00450300" w:rsidRDefault="00450300" w:rsidP="00B2678B">
      <w:pPr>
        <w:ind w:left="5954"/>
        <w:rPr>
          <w:sz w:val="22"/>
          <w:szCs w:val="22"/>
        </w:rPr>
      </w:pPr>
    </w:p>
    <w:p w14:paraId="030B629F" w14:textId="77777777" w:rsidR="00450300" w:rsidRDefault="00450300" w:rsidP="00B2678B">
      <w:pPr>
        <w:ind w:left="5954"/>
        <w:rPr>
          <w:sz w:val="22"/>
          <w:szCs w:val="22"/>
        </w:rPr>
      </w:pPr>
    </w:p>
    <w:p w14:paraId="66D323C8" w14:textId="77777777" w:rsidR="00450300" w:rsidRDefault="00450300" w:rsidP="00B2678B">
      <w:pPr>
        <w:ind w:left="5954"/>
        <w:rPr>
          <w:sz w:val="22"/>
          <w:szCs w:val="22"/>
        </w:rPr>
      </w:pPr>
    </w:p>
    <w:p w14:paraId="4D10AE70" w14:textId="77777777" w:rsidR="00450300" w:rsidRDefault="00450300" w:rsidP="00B2678B">
      <w:pPr>
        <w:ind w:left="5954"/>
        <w:rPr>
          <w:sz w:val="22"/>
          <w:szCs w:val="22"/>
        </w:rPr>
      </w:pPr>
    </w:p>
    <w:p w14:paraId="1400D60F" w14:textId="77777777" w:rsidR="00450300" w:rsidRDefault="00450300" w:rsidP="00B2678B">
      <w:pPr>
        <w:ind w:left="5954"/>
        <w:rPr>
          <w:sz w:val="22"/>
          <w:szCs w:val="22"/>
        </w:rPr>
      </w:pPr>
    </w:p>
    <w:p w14:paraId="7F20A8FB" w14:textId="77777777" w:rsidR="00450300" w:rsidRDefault="00450300" w:rsidP="00B2678B">
      <w:pPr>
        <w:ind w:left="5954"/>
        <w:rPr>
          <w:sz w:val="22"/>
          <w:szCs w:val="22"/>
        </w:rPr>
      </w:pPr>
    </w:p>
    <w:p w14:paraId="22FF937B" w14:textId="77777777" w:rsidR="00450300" w:rsidRDefault="00450300" w:rsidP="00B2678B">
      <w:pPr>
        <w:ind w:left="5954"/>
        <w:rPr>
          <w:sz w:val="22"/>
          <w:szCs w:val="22"/>
        </w:rPr>
      </w:pPr>
    </w:p>
    <w:p w14:paraId="41C9978C" w14:textId="77777777" w:rsidR="00450300" w:rsidRDefault="00450300" w:rsidP="00B2678B">
      <w:pPr>
        <w:ind w:left="5954"/>
        <w:rPr>
          <w:sz w:val="22"/>
          <w:szCs w:val="22"/>
        </w:rPr>
      </w:pPr>
    </w:p>
    <w:p w14:paraId="6DC7A2BC" w14:textId="77777777" w:rsidR="00450300" w:rsidRDefault="00450300" w:rsidP="00B2678B">
      <w:pPr>
        <w:ind w:left="5954"/>
        <w:rPr>
          <w:sz w:val="22"/>
          <w:szCs w:val="22"/>
        </w:rPr>
      </w:pPr>
    </w:p>
    <w:p w14:paraId="1EBAEE13" w14:textId="77777777" w:rsidR="00450300" w:rsidRDefault="00450300" w:rsidP="00B2678B">
      <w:pPr>
        <w:ind w:left="5954"/>
        <w:rPr>
          <w:sz w:val="22"/>
          <w:szCs w:val="22"/>
        </w:rPr>
      </w:pPr>
    </w:p>
    <w:p w14:paraId="044C1869" w14:textId="77777777" w:rsidR="00450300" w:rsidRDefault="00450300" w:rsidP="00B2678B">
      <w:pPr>
        <w:ind w:left="5954"/>
        <w:rPr>
          <w:sz w:val="22"/>
          <w:szCs w:val="22"/>
        </w:rPr>
      </w:pPr>
    </w:p>
    <w:p w14:paraId="76512EE3" w14:textId="77777777" w:rsidR="00450300" w:rsidRDefault="00450300" w:rsidP="00B2678B">
      <w:pPr>
        <w:ind w:left="5954"/>
        <w:rPr>
          <w:sz w:val="22"/>
          <w:szCs w:val="22"/>
        </w:rPr>
      </w:pPr>
    </w:p>
    <w:p w14:paraId="2380A3E4" w14:textId="77777777" w:rsidR="00450300" w:rsidRDefault="00450300" w:rsidP="00B2678B">
      <w:pPr>
        <w:ind w:left="5954"/>
        <w:rPr>
          <w:sz w:val="22"/>
          <w:szCs w:val="22"/>
        </w:rPr>
      </w:pPr>
    </w:p>
    <w:p w14:paraId="191C2B30" w14:textId="77777777" w:rsidR="00450300" w:rsidRDefault="00450300" w:rsidP="00B2678B">
      <w:pPr>
        <w:ind w:left="5954"/>
        <w:rPr>
          <w:sz w:val="22"/>
          <w:szCs w:val="22"/>
        </w:rPr>
      </w:pPr>
    </w:p>
    <w:p w14:paraId="68B17D3E" w14:textId="77777777" w:rsidR="00450300" w:rsidRDefault="00450300" w:rsidP="00B2678B">
      <w:pPr>
        <w:ind w:left="5954"/>
        <w:rPr>
          <w:sz w:val="22"/>
          <w:szCs w:val="22"/>
        </w:rPr>
      </w:pPr>
    </w:p>
    <w:p w14:paraId="7C1EA530" w14:textId="77777777" w:rsidR="00450300" w:rsidRDefault="00450300" w:rsidP="00B2678B">
      <w:pPr>
        <w:ind w:left="5954"/>
        <w:rPr>
          <w:sz w:val="22"/>
          <w:szCs w:val="22"/>
        </w:rPr>
      </w:pPr>
    </w:p>
    <w:p w14:paraId="3EB41155" w14:textId="77777777" w:rsidR="00450300" w:rsidRDefault="00450300" w:rsidP="00B2678B">
      <w:pPr>
        <w:ind w:left="5954"/>
        <w:rPr>
          <w:sz w:val="22"/>
          <w:szCs w:val="22"/>
        </w:rPr>
      </w:pPr>
    </w:p>
    <w:p w14:paraId="1D09BD20" w14:textId="77777777" w:rsidR="00450300" w:rsidRDefault="00450300" w:rsidP="00B2678B">
      <w:pPr>
        <w:ind w:left="5954"/>
        <w:rPr>
          <w:sz w:val="22"/>
          <w:szCs w:val="22"/>
        </w:rPr>
      </w:pPr>
    </w:p>
    <w:p w14:paraId="19A946E6" w14:textId="77777777" w:rsidR="00450300" w:rsidRDefault="00450300" w:rsidP="00B2678B">
      <w:pPr>
        <w:ind w:left="5954"/>
        <w:rPr>
          <w:sz w:val="22"/>
          <w:szCs w:val="22"/>
        </w:rPr>
      </w:pPr>
    </w:p>
    <w:p w14:paraId="0E11A9F8" w14:textId="77777777" w:rsidR="00450300" w:rsidRDefault="00450300" w:rsidP="00B2678B">
      <w:pPr>
        <w:ind w:left="5954"/>
        <w:rPr>
          <w:sz w:val="22"/>
          <w:szCs w:val="22"/>
        </w:rPr>
      </w:pPr>
    </w:p>
    <w:p w14:paraId="56B23C59" w14:textId="77777777" w:rsidR="00450300" w:rsidRDefault="00450300" w:rsidP="00B2678B">
      <w:pPr>
        <w:ind w:left="5954"/>
        <w:rPr>
          <w:sz w:val="22"/>
          <w:szCs w:val="22"/>
        </w:rPr>
      </w:pPr>
    </w:p>
    <w:p w14:paraId="0EC21773" w14:textId="77777777" w:rsidR="00450300" w:rsidRDefault="00450300" w:rsidP="00B2678B">
      <w:pPr>
        <w:ind w:left="5954"/>
        <w:rPr>
          <w:sz w:val="22"/>
          <w:szCs w:val="22"/>
        </w:rPr>
      </w:pPr>
    </w:p>
    <w:p w14:paraId="470A4695" w14:textId="77777777" w:rsidR="00450300" w:rsidRDefault="00450300" w:rsidP="00B2678B">
      <w:pPr>
        <w:ind w:left="5954"/>
        <w:rPr>
          <w:sz w:val="22"/>
          <w:szCs w:val="22"/>
        </w:rPr>
      </w:pPr>
    </w:p>
    <w:p w14:paraId="7042979F" w14:textId="77777777" w:rsidR="00450300" w:rsidRDefault="00450300" w:rsidP="00B2678B">
      <w:pPr>
        <w:ind w:left="5954"/>
        <w:rPr>
          <w:sz w:val="22"/>
          <w:szCs w:val="22"/>
        </w:rPr>
      </w:pPr>
    </w:p>
    <w:p w14:paraId="45BF9244" w14:textId="77777777" w:rsidR="00450300" w:rsidRDefault="00450300" w:rsidP="00B2678B">
      <w:pPr>
        <w:ind w:left="5954"/>
        <w:rPr>
          <w:sz w:val="22"/>
          <w:szCs w:val="22"/>
        </w:rPr>
      </w:pPr>
    </w:p>
    <w:p w14:paraId="615B1CEF" w14:textId="77777777" w:rsidR="00450300" w:rsidRDefault="00450300" w:rsidP="00B2678B">
      <w:pPr>
        <w:ind w:left="5954"/>
        <w:rPr>
          <w:sz w:val="22"/>
          <w:szCs w:val="22"/>
        </w:rPr>
      </w:pPr>
    </w:p>
    <w:p w14:paraId="7F71DBAE" w14:textId="77777777" w:rsidR="00450300" w:rsidRDefault="00450300" w:rsidP="00B2678B">
      <w:pPr>
        <w:ind w:left="5954"/>
        <w:rPr>
          <w:sz w:val="22"/>
          <w:szCs w:val="22"/>
        </w:rPr>
      </w:pPr>
    </w:p>
    <w:p w14:paraId="4E05A0C4" w14:textId="77777777" w:rsidR="00450300" w:rsidRPr="00362B16" w:rsidRDefault="00450300" w:rsidP="002E33CB">
      <w:pPr>
        <w:rPr>
          <w:sz w:val="22"/>
          <w:szCs w:val="22"/>
          <w:lang w:val="id-ID"/>
        </w:rPr>
      </w:pPr>
    </w:p>
    <w:p w14:paraId="272E8E00" w14:textId="77777777" w:rsidR="007919D8" w:rsidRPr="00B2678B" w:rsidRDefault="007919D8" w:rsidP="007919D8">
      <w:pPr>
        <w:rPr>
          <w:sz w:val="22"/>
          <w:szCs w:val="22"/>
        </w:rPr>
      </w:pPr>
      <w:r w:rsidRPr="00B2678B">
        <w:rPr>
          <w:sz w:val="22"/>
          <w:szCs w:val="22"/>
        </w:rPr>
        <w:t>La</w:t>
      </w:r>
      <w:r>
        <w:rPr>
          <w:sz w:val="22"/>
          <w:szCs w:val="22"/>
        </w:rPr>
        <w:t xml:space="preserve">mpiran </w:t>
      </w:r>
      <w:r>
        <w:rPr>
          <w:sz w:val="22"/>
          <w:szCs w:val="22"/>
        </w:rPr>
        <w:tab/>
        <w:t>: Surat Keputusa</w:t>
      </w:r>
      <w:r>
        <w:rPr>
          <w:sz w:val="22"/>
          <w:szCs w:val="22"/>
          <w:lang w:val="id-ID"/>
        </w:rPr>
        <w:t>n Dekan</w:t>
      </w:r>
      <w:r w:rsidRPr="00B2678B">
        <w:rPr>
          <w:sz w:val="22"/>
          <w:szCs w:val="22"/>
        </w:rPr>
        <w:t xml:space="preserve"> Universitas Dehasen Bengkulu</w:t>
      </w:r>
    </w:p>
    <w:p w14:paraId="400A62F4" w14:textId="5CB83108" w:rsidR="007919D8" w:rsidRPr="00571179" w:rsidRDefault="007919D8" w:rsidP="007919D8">
      <w:pPr>
        <w:rPr>
          <w:sz w:val="22"/>
          <w:szCs w:val="22"/>
          <w:lang w:val="id-ID"/>
        </w:rPr>
      </w:pPr>
      <w:r w:rsidRPr="00B2678B">
        <w:rPr>
          <w:sz w:val="22"/>
          <w:szCs w:val="22"/>
        </w:rPr>
        <w:t xml:space="preserve">Nomor </w:t>
      </w:r>
      <w:r w:rsidRPr="00B2678B">
        <w:rPr>
          <w:sz w:val="22"/>
          <w:szCs w:val="22"/>
        </w:rPr>
        <w:tab/>
      </w:r>
      <w:r w:rsidRPr="00B2678B">
        <w:rPr>
          <w:sz w:val="22"/>
          <w:szCs w:val="22"/>
        </w:rPr>
        <w:tab/>
        <w:t>:</w:t>
      </w:r>
      <w:r>
        <w:rPr>
          <w:sz w:val="22"/>
          <w:szCs w:val="22"/>
          <w:lang w:val="id-ID"/>
        </w:rPr>
        <w:t xml:space="preserve"> 903.c </w:t>
      </w:r>
      <w:r w:rsidRPr="0049199A">
        <w:rPr>
          <w:sz w:val="22"/>
          <w:szCs w:val="22"/>
        </w:rPr>
        <w:t>/UNIVED.F.</w:t>
      </w:r>
      <w:r w:rsidRPr="0049199A">
        <w:rPr>
          <w:sz w:val="22"/>
          <w:szCs w:val="22"/>
          <w:lang w:val="id-ID"/>
        </w:rPr>
        <w:t>8</w:t>
      </w:r>
      <w:r w:rsidRPr="0049199A">
        <w:rPr>
          <w:sz w:val="22"/>
          <w:szCs w:val="22"/>
        </w:rPr>
        <w:t>/A-</w:t>
      </w:r>
      <w:r w:rsidRPr="0049199A">
        <w:rPr>
          <w:sz w:val="22"/>
          <w:szCs w:val="22"/>
          <w:lang w:val="id-ID"/>
        </w:rPr>
        <w:t>5</w:t>
      </w:r>
      <w:r>
        <w:rPr>
          <w:sz w:val="22"/>
          <w:szCs w:val="22"/>
        </w:rPr>
        <w:t>/</w:t>
      </w:r>
      <w:r w:rsidRPr="0049199A">
        <w:rPr>
          <w:sz w:val="22"/>
          <w:szCs w:val="22"/>
          <w:lang w:val="id-ID"/>
        </w:rPr>
        <w:t>I</w:t>
      </w:r>
      <w:r>
        <w:rPr>
          <w:sz w:val="22"/>
          <w:szCs w:val="22"/>
          <w:lang w:val="id-ID"/>
        </w:rPr>
        <w:t>X</w:t>
      </w:r>
      <w:r w:rsidRPr="0049199A">
        <w:rPr>
          <w:sz w:val="22"/>
          <w:szCs w:val="22"/>
        </w:rPr>
        <w:t>/2022</w:t>
      </w:r>
    </w:p>
    <w:p w14:paraId="6982F305" w14:textId="4693F51C" w:rsidR="007919D8" w:rsidRPr="00B2678B" w:rsidRDefault="007919D8" w:rsidP="007919D8">
      <w:pPr>
        <w:rPr>
          <w:sz w:val="22"/>
          <w:szCs w:val="22"/>
        </w:rPr>
      </w:pPr>
      <w:r>
        <w:rPr>
          <w:sz w:val="22"/>
          <w:szCs w:val="22"/>
        </w:rPr>
        <w:t>Tanggal</w:t>
      </w:r>
      <w:r>
        <w:rPr>
          <w:sz w:val="22"/>
          <w:szCs w:val="22"/>
        </w:rPr>
        <w:tab/>
      </w:r>
      <w:r w:rsidRPr="00B2678B">
        <w:rPr>
          <w:sz w:val="22"/>
          <w:szCs w:val="22"/>
        </w:rPr>
        <w:t xml:space="preserve">: </w:t>
      </w:r>
      <w:r>
        <w:rPr>
          <w:sz w:val="22"/>
          <w:szCs w:val="22"/>
          <w:lang w:val="id-ID"/>
        </w:rPr>
        <w:t xml:space="preserve">02 September </w:t>
      </w:r>
      <w:r>
        <w:rPr>
          <w:sz w:val="22"/>
          <w:szCs w:val="22"/>
        </w:rPr>
        <w:t>2022</w:t>
      </w:r>
    </w:p>
    <w:p w14:paraId="5FB1F27D" w14:textId="77777777" w:rsidR="007919D8" w:rsidRPr="00B2678B" w:rsidRDefault="007919D8" w:rsidP="007919D8">
      <w:pPr>
        <w:rPr>
          <w:sz w:val="22"/>
          <w:szCs w:val="22"/>
        </w:rPr>
      </w:pPr>
      <w:r>
        <w:rPr>
          <w:sz w:val="22"/>
          <w:szCs w:val="22"/>
        </w:rPr>
        <w:t>Tentang</w:t>
      </w:r>
      <w:r w:rsidRPr="00B2678B">
        <w:rPr>
          <w:sz w:val="22"/>
          <w:szCs w:val="22"/>
        </w:rPr>
        <w:tab/>
        <w:t xml:space="preserve">: Penetapan </w:t>
      </w:r>
      <w:r>
        <w:rPr>
          <w:sz w:val="22"/>
          <w:szCs w:val="22"/>
        </w:rPr>
        <w:t xml:space="preserve">dan Pemberlakuan </w:t>
      </w:r>
      <w:r w:rsidRPr="00B2678B">
        <w:rPr>
          <w:sz w:val="22"/>
          <w:szCs w:val="22"/>
        </w:rPr>
        <w:t>Kurikulum</w:t>
      </w:r>
      <w:r>
        <w:rPr>
          <w:sz w:val="22"/>
          <w:szCs w:val="22"/>
        </w:rPr>
        <w:t xml:space="preserve"> Tahun 2022</w:t>
      </w:r>
    </w:p>
    <w:tbl>
      <w:tblPr>
        <w:tblW w:w="31680" w:type="dxa"/>
        <w:tblInd w:w="-704" w:type="dxa"/>
        <w:tblLook w:val="04A0" w:firstRow="1" w:lastRow="0" w:firstColumn="1" w:lastColumn="0" w:noHBand="0" w:noVBand="1"/>
      </w:tblPr>
      <w:tblGrid>
        <w:gridCol w:w="812"/>
        <w:gridCol w:w="601"/>
        <w:gridCol w:w="1698"/>
        <w:gridCol w:w="4080"/>
        <w:gridCol w:w="992"/>
        <w:gridCol w:w="1134"/>
        <w:gridCol w:w="851"/>
        <w:gridCol w:w="63"/>
        <w:gridCol w:w="3114"/>
        <w:gridCol w:w="3946"/>
        <w:gridCol w:w="5862"/>
        <w:gridCol w:w="1489"/>
        <w:gridCol w:w="995"/>
        <w:gridCol w:w="1239"/>
        <w:gridCol w:w="1340"/>
        <w:gridCol w:w="916"/>
        <w:gridCol w:w="222"/>
        <w:gridCol w:w="222"/>
        <w:gridCol w:w="776"/>
        <w:gridCol w:w="1043"/>
        <w:gridCol w:w="763"/>
        <w:gridCol w:w="222"/>
      </w:tblGrid>
      <w:tr w:rsidR="007919D8" w:rsidRPr="00E44DFE" w14:paraId="47946F24" w14:textId="77777777" w:rsidTr="00395C54">
        <w:trPr>
          <w:gridAfter w:val="6"/>
          <w:trHeight w:val="450"/>
        </w:trPr>
        <w:tc>
          <w:tcPr>
            <w:tcW w:w="28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FEC" w14:textId="77777777" w:rsidR="007919D8" w:rsidRPr="00E44DFE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KURIKU</w:t>
            </w:r>
            <w:r w:rsidRPr="00E44DFE">
              <w:rPr>
                <w:b/>
                <w:bCs/>
                <w:sz w:val="22"/>
                <w:szCs w:val="22"/>
              </w:rPr>
              <w:t>KURIKULUM MBKM 2022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6AC2" w14:textId="77777777" w:rsidR="007919D8" w:rsidRPr="00E44DFE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9D8" w:rsidRPr="00E44DFE" w14:paraId="1C6E36E3" w14:textId="77777777" w:rsidTr="00395C54">
        <w:trPr>
          <w:gridAfter w:val="6"/>
          <w:trHeight w:val="375"/>
        </w:trPr>
        <w:tc>
          <w:tcPr>
            <w:tcW w:w="28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8445" w14:textId="144ECF84" w:rsidR="006D17AB" w:rsidRPr="006D17AB" w:rsidRDefault="006D17AB" w:rsidP="00395C54">
            <w:pPr>
              <w:ind w:left="704" w:right="179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1D6A" w14:textId="77777777" w:rsidR="007919D8" w:rsidRPr="00E44DFE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9D8" w:rsidRPr="00E44DFE" w14:paraId="6254A734" w14:textId="77777777" w:rsidTr="00395C54">
        <w:trPr>
          <w:gridAfter w:val="6"/>
          <w:trHeight w:val="375"/>
        </w:trPr>
        <w:tc>
          <w:tcPr>
            <w:tcW w:w="28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1F7" w14:textId="7C748731" w:rsidR="007919D8" w:rsidRPr="00553737" w:rsidRDefault="007919D8" w:rsidP="00395C54">
            <w:pPr>
              <w:ind w:left="704" w:right="17940"/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FDA" w14:textId="77777777" w:rsidR="007919D8" w:rsidRPr="00E44DFE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9D8" w:rsidRPr="00E44DFE" w14:paraId="33884021" w14:textId="77777777" w:rsidTr="00395C54">
        <w:trPr>
          <w:gridAfter w:val="6"/>
          <w:trHeight w:val="375"/>
        </w:trPr>
        <w:tc>
          <w:tcPr>
            <w:tcW w:w="28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5D24" w14:textId="0BB4D418" w:rsidR="007919D8" w:rsidRPr="00E44DFE" w:rsidRDefault="007919D8" w:rsidP="00395C54">
            <w:pPr>
              <w:ind w:left="704" w:right="179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375" w14:textId="77777777" w:rsidR="007919D8" w:rsidRPr="00E44DFE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9D8" w:rsidRPr="00E44DFE" w14:paraId="4F00E161" w14:textId="77777777" w:rsidTr="00395C54">
        <w:trPr>
          <w:gridAfter w:val="6"/>
          <w:trHeight w:val="285"/>
        </w:trPr>
        <w:tc>
          <w:tcPr>
            <w:tcW w:w="28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68D" w14:textId="77777777" w:rsidR="007919D8" w:rsidRPr="00E44DFE" w:rsidRDefault="007919D8" w:rsidP="00395C54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A6A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</w:tr>
      <w:tr w:rsidR="007919D8" w:rsidRPr="00E44DFE" w14:paraId="63447660" w14:textId="77777777" w:rsidTr="00395C54">
        <w:trPr>
          <w:gridAfter w:val="12"/>
          <w:wAfter w:w="15089" w:type="dxa"/>
          <w:trHeight w:val="375"/>
        </w:trPr>
        <w:tc>
          <w:tcPr>
            <w:tcW w:w="17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8" w:type="dxa"/>
              <w:tblInd w:w="704" w:type="dxa"/>
              <w:tblLook w:val="04A0" w:firstRow="1" w:lastRow="0" w:firstColumn="1" w:lastColumn="0" w:noHBand="0" w:noVBand="1"/>
            </w:tblPr>
            <w:tblGrid>
              <w:gridCol w:w="601"/>
              <w:gridCol w:w="1699"/>
              <w:gridCol w:w="4079"/>
              <w:gridCol w:w="992"/>
              <w:gridCol w:w="1155"/>
              <w:gridCol w:w="872"/>
            </w:tblGrid>
            <w:tr w:rsidR="007919D8" w:rsidRPr="00E0377C" w14:paraId="111255FC" w14:textId="77777777" w:rsidTr="00395C54">
              <w:trPr>
                <w:trHeight w:val="375"/>
              </w:trPr>
              <w:tc>
                <w:tcPr>
                  <w:tcW w:w="93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31D27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SEMESTER I</w:t>
                  </w:r>
                </w:p>
              </w:tc>
            </w:tr>
            <w:tr w:rsidR="007919D8" w:rsidRPr="00E0377C" w14:paraId="025CFB8C" w14:textId="77777777" w:rsidTr="00395C54">
              <w:trPr>
                <w:trHeight w:val="30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795EEB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3B23F4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KODE MK</w:t>
                  </w:r>
                </w:p>
              </w:tc>
              <w:tc>
                <w:tcPr>
                  <w:tcW w:w="4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5DF2587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MATA KULIAH</w:t>
                  </w:r>
                </w:p>
              </w:tc>
              <w:tc>
                <w:tcPr>
                  <w:tcW w:w="3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CAF765F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SKS</w:t>
                  </w:r>
                </w:p>
              </w:tc>
            </w:tr>
            <w:tr w:rsidR="007919D8" w:rsidRPr="00E0377C" w14:paraId="6ABB1DB0" w14:textId="77777777" w:rsidTr="00395C54">
              <w:trPr>
                <w:trHeight w:val="315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AE5F4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48F0B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BB07BD3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C8B3DE6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Teori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4D257C7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Praktek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47E421D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</w:tr>
            <w:tr w:rsidR="007919D8" w:rsidRPr="00E0377C" w14:paraId="75FC0C5A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6EC9E6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4431AD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FKM 101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32B1B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Landasan Pendidikan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944C0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F5038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253F58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0D5C1EEC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72BC6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37273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UDB 103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3A58E1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Pendidikan Kewarganegaraan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7084EF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88C75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2130DB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482B8396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1B03A6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7CED3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SIM 111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762E20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Basic Reading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44150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DA8E89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AEAB8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4F67389E" w14:textId="77777777" w:rsidTr="00395C54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63FD50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9CE83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SIM 112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745960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Fundamental Structure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56CE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08AA7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3F83E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26EB862E" w14:textId="77777777" w:rsidTr="00395C54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F3D3E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5EC5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SIM 113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196748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Phonetics and Phonology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BF12D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011C9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70C9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0FDCB1EB" w14:textId="77777777" w:rsidTr="00395C54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874D75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34491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SIM 114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5A37F6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General Speaking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217E34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386AD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2895E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40E26750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A244E3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97B01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SIM 115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30943B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Paragraph Writing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B35E1F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E9810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C7E9E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6A3A27CD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A241E7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70C98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SIM 116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3AD63E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Intensive Listening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9FD1D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00D4B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A9BD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2D12892D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15DE5B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01EB3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SIM 117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A6AA78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Introduction to Linguistics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E69795" w14:textId="77777777" w:rsidR="007919D8" w:rsidRPr="00BD3E14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20EBD" w14:textId="77777777" w:rsidR="007919D8" w:rsidRPr="00BD3E14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C39CE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632674D4" w14:textId="77777777" w:rsidTr="00395C54">
              <w:trPr>
                <w:trHeight w:val="315"/>
              </w:trPr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5480F" w14:textId="77777777" w:rsidR="007919D8" w:rsidRPr="00B27D4F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7D4F">
                    <w:rPr>
                      <w:b/>
                      <w:bCs/>
                      <w:sz w:val="22"/>
                      <w:szCs w:val="22"/>
                    </w:rPr>
                    <w:t>JUMLAH SKS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A3095" w14:textId="77777777" w:rsidR="007919D8" w:rsidRPr="00BD3E14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368265" w14:textId="77777777" w:rsidR="007919D8" w:rsidRPr="00C54D14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  <w:t>7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5345C" w14:textId="77777777" w:rsidR="007919D8" w:rsidRPr="00B27D4F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27D4F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14:paraId="555CC6D3" w14:textId="77777777" w:rsidR="007919D8" w:rsidRPr="00E44DFE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9D8" w:rsidRPr="00E44DFE" w14:paraId="494E84FC" w14:textId="77777777" w:rsidTr="00395C54">
        <w:trPr>
          <w:gridAfter w:val="6"/>
          <w:trHeight w:val="21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2607" w14:textId="77777777" w:rsidR="007919D8" w:rsidRPr="00E44DFE" w:rsidRDefault="007919D8" w:rsidP="00395C54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CA1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70C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7CC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7D2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8B4D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B71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6CF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</w:tr>
      <w:tr w:rsidR="007919D8" w:rsidRPr="00E44DFE" w14:paraId="5AE2F06A" w14:textId="77777777" w:rsidTr="00395C54">
        <w:trPr>
          <w:gridAfter w:val="6"/>
          <w:trHeight w:val="21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3D1" w14:textId="77777777" w:rsidR="007919D8" w:rsidRPr="00E44DFE" w:rsidRDefault="007919D8" w:rsidP="00395C54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74D4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BB4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C6A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A71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C61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4D6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32D6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</w:tr>
      <w:tr w:rsidR="007919D8" w:rsidRPr="00E44DFE" w14:paraId="2FCFBAE3" w14:textId="77777777" w:rsidTr="00395C54">
        <w:trPr>
          <w:gridAfter w:val="6"/>
          <w:trHeight w:val="21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0" w:type="dxa"/>
              <w:tblInd w:w="704" w:type="dxa"/>
              <w:tblLook w:val="04A0" w:firstRow="1" w:lastRow="0" w:firstColumn="1" w:lastColumn="0" w:noHBand="0" w:noVBand="1"/>
            </w:tblPr>
            <w:tblGrid>
              <w:gridCol w:w="601"/>
              <w:gridCol w:w="1701"/>
              <w:gridCol w:w="4111"/>
              <w:gridCol w:w="992"/>
              <w:gridCol w:w="1134"/>
              <w:gridCol w:w="851"/>
            </w:tblGrid>
            <w:tr w:rsidR="007919D8" w:rsidRPr="00E0377C" w14:paraId="33CD5618" w14:textId="77777777" w:rsidTr="00395C54">
              <w:trPr>
                <w:trHeight w:val="375"/>
              </w:trPr>
              <w:tc>
                <w:tcPr>
                  <w:tcW w:w="93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E06F2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SEMESTER II</w:t>
                  </w:r>
                </w:p>
              </w:tc>
            </w:tr>
            <w:tr w:rsidR="007919D8" w:rsidRPr="00E0377C" w14:paraId="1B5AE3D9" w14:textId="77777777" w:rsidTr="00395C54">
              <w:trPr>
                <w:trHeight w:val="30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76CAAF0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EE69952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KODE MK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F94BA59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MATA KULIAH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BDE730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SKS</w:t>
                  </w:r>
                </w:p>
              </w:tc>
            </w:tr>
            <w:tr w:rsidR="007919D8" w:rsidRPr="00E0377C" w14:paraId="0BD61F26" w14:textId="77777777" w:rsidTr="00395C54">
              <w:trPr>
                <w:trHeight w:val="315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3B348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19485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48B711C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7EFAE4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Teori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6BCDC0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Praktek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0C11F30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</w:tr>
            <w:tr w:rsidR="007919D8" w:rsidRPr="00E0377C" w14:paraId="3BD68ACB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75BCD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D94BE5" w14:textId="77777777" w:rsidR="007919D8" w:rsidRPr="00CF585B" w:rsidRDefault="007919D8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UDB 101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41679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Pendidikan Agama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301AC7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043AC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0EF3B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50AE6575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9757DA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121253" w14:textId="77777777" w:rsidR="007919D8" w:rsidRPr="00CF585B" w:rsidRDefault="007919D8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UDB 102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55C29D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Pendidikan Pancasila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7A6F3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C8EAC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A2085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26752959" w14:textId="77777777" w:rsidTr="00395C54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771CDC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AF837" w14:textId="77777777" w:rsidR="007919D8" w:rsidRPr="00CF585B" w:rsidRDefault="007919D8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UDB 104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313D14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Bahasa Indonesia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12613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E597A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B8E76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1B4F1870" w14:textId="77777777" w:rsidTr="00395C54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C00522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1E656" w14:textId="3958F484" w:rsidR="007919D8" w:rsidRPr="001E6D41" w:rsidRDefault="001E6D41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 1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3E23D2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Introduction to Literature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0FA1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B642A7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7F0D6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57DE0CEF" w14:textId="77777777" w:rsidTr="00395C54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693A3C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BD675" w14:textId="0161A98E" w:rsidR="007919D8" w:rsidRPr="001E6D41" w:rsidRDefault="001E6D41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1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8F04FE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Drama Analysis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F70D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58EFDF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7434E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17397316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A30191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0023A" w14:textId="4954FA00" w:rsidR="007919D8" w:rsidRPr="001E6D41" w:rsidRDefault="001E6D41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 1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E229F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Academic Speaking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F9EE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EC42E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8D327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4B7FF85A" w14:textId="77777777" w:rsidTr="00395C54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00C679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ABB44" w14:textId="26E2B487" w:rsidR="007919D8" w:rsidRPr="001E6D41" w:rsidRDefault="001E6D41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1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7EF917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Reading for Specific Purposes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6DBF3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09EAA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3D219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779962B5" w14:textId="77777777" w:rsidTr="00395C54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67647F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720C6" w14:textId="4BBD699B" w:rsidR="007919D8" w:rsidRPr="001E6D41" w:rsidRDefault="001E6D41" w:rsidP="001E6D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 1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010E17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Essay Writing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6711C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DF04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6A01E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3320B17C" w14:textId="77777777" w:rsidTr="00395C54">
              <w:trPr>
                <w:trHeight w:val="315"/>
              </w:trPr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A25A" w14:textId="77777777" w:rsidR="007919D8" w:rsidRPr="00CF585B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F585B">
                    <w:rPr>
                      <w:b/>
                      <w:bCs/>
                      <w:sz w:val="22"/>
                      <w:szCs w:val="22"/>
                    </w:rPr>
                    <w:t>JUMLAH SKS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D466A" w14:textId="77777777" w:rsidR="007919D8" w:rsidRPr="00BD3E14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323AE" w14:textId="77777777" w:rsidR="007919D8" w:rsidRPr="00BD3E14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C9584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14:paraId="0845B54C" w14:textId="77777777" w:rsidR="007919D8" w:rsidRPr="00E44DFE" w:rsidRDefault="007919D8" w:rsidP="00395C54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D084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2BB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D44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F6B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449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406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A2A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</w:tr>
      <w:tr w:rsidR="007919D8" w:rsidRPr="00E44DFE" w14:paraId="52FF0317" w14:textId="77777777" w:rsidTr="00395C54">
        <w:trPr>
          <w:gridAfter w:val="6"/>
          <w:trHeight w:val="21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0D5" w14:textId="77777777" w:rsidR="007919D8" w:rsidRDefault="007919D8" w:rsidP="00395C54">
            <w:pPr>
              <w:rPr>
                <w:sz w:val="22"/>
                <w:szCs w:val="22"/>
              </w:rPr>
            </w:pPr>
          </w:p>
          <w:p w14:paraId="17C6E854" w14:textId="77777777" w:rsidR="007919D8" w:rsidRPr="008659EB" w:rsidRDefault="007919D8" w:rsidP="00395C54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960A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7F6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0966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083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1EFE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21B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3265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</w:tr>
      <w:tr w:rsidR="007919D8" w:rsidRPr="00E44DFE" w14:paraId="430602F0" w14:textId="77777777" w:rsidTr="00395C54">
        <w:trPr>
          <w:gridAfter w:val="6"/>
          <w:trHeight w:val="255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55" w:type="dxa"/>
              <w:tblInd w:w="704" w:type="dxa"/>
              <w:tblLook w:val="04A0" w:firstRow="1" w:lastRow="0" w:firstColumn="1" w:lastColumn="0" w:noHBand="0" w:noVBand="1"/>
            </w:tblPr>
            <w:tblGrid>
              <w:gridCol w:w="601"/>
              <w:gridCol w:w="1667"/>
              <w:gridCol w:w="4111"/>
              <w:gridCol w:w="992"/>
              <w:gridCol w:w="1134"/>
              <w:gridCol w:w="851"/>
              <w:gridCol w:w="140"/>
              <w:gridCol w:w="96"/>
              <w:gridCol w:w="253"/>
              <w:gridCol w:w="310"/>
            </w:tblGrid>
            <w:tr w:rsidR="007919D8" w:rsidRPr="00E0377C" w14:paraId="06FA9AD7" w14:textId="77777777" w:rsidTr="00395C54">
              <w:trPr>
                <w:gridAfter w:val="3"/>
                <w:wAfter w:w="659" w:type="dxa"/>
                <w:trHeight w:val="375"/>
              </w:trPr>
              <w:tc>
                <w:tcPr>
                  <w:tcW w:w="94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65E41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SEMESTER III</w:t>
                  </w:r>
                </w:p>
              </w:tc>
            </w:tr>
            <w:tr w:rsidR="007919D8" w:rsidRPr="00E0377C" w14:paraId="06E9CAB3" w14:textId="77777777" w:rsidTr="00395C54">
              <w:trPr>
                <w:gridAfter w:val="4"/>
                <w:wAfter w:w="799" w:type="dxa"/>
                <w:trHeight w:val="30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12D88F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90AD778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KODE MK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FF8D12F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MATA KULIAH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7DF9EE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SKS</w:t>
                  </w:r>
                </w:p>
              </w:tc>
            </w:tr>
            <w:tr w:rsidR="007919D8" w:rsidRPr="00E0377C" w14:paraId="3A7A3D8D" w14:textId="77777777" w:rsidTr="00395C54">
              <w:trPr>
                <w:gridAfter w:val="4"/>
                <w:wAfter w:w="799" w:type="dxa"/>
                <w:trHeight w:val="315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1E116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4DB57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68F63FB" w14:textId="77777777" w:rsidR="007919D8" w:rsidRPr="00E0377C" w:rsidRDefault="007919D8" w:rsidP="0039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5FB8A0B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Teori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DEBBD7C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Praktek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7D110B1" w14:textId="77777777" w:rsidR="007919D8" w:rsidRPr="00E0377C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377C">
                    <w:rPr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</w:tr>
            <w:tr w:rsidR="007919D8" w:rsidRPr="00E0377C" w14:paraId="2CC72599" w14:textId="77777777" w:rsidTr="00395C54">
              <w:trPr>
                <w:gridAfter w:val="4"/>
                <w:wAfter w:w="799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982F99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6F792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UDB 206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34609A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Kewirausahaan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AAF24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DBE96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5576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1F8D94C8" w14:textId="77777777" w:rsidTr="00395C54">
              <w:trPr>
                <w:gridAfter w:val="1"/>
                <w:wAfter w:w="310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FA18F3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C0F3A" w14:textId="740DA4B3" w:rsidR="007919D8" w:rsidRPr="00CF585B" w:rsidRDefault="001E6D41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2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</w:t>
                  </w:r>
                  <w:r w:rsidR="007919D8"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00DBBD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Drama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AE04A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7B4FD3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21C6E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9" w:type="dxa"/>
                  <w:gridSpan w:val="3"/>
                </w:tcPr>
                <w:p w14:paraId="2BF98C71" w14:textId="77777777" w:rsidR="007919D8" w:rsidRDefault="007919D8" w:rsidP="00395C5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919D8" w:rsidRPr="00E0377C" w14:paraId="1246D5A5" w14:textId="77777777" w:rsidTr="00395C54">
              <w:trPr>
                <w:gridAfter w:val="4"/>
                <w:wAfter w:w="799" w:type="dxa"/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918C4F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06966" w14:textId="06DF32F3" w:rsidR="007919D8" w:rsidRPr="00CF585B" w:rsidRDefault="001E6D41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2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</w:t>
                  </w:r>
                  <w:r w:rsidR="007919D8"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983875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Advanced Structure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AC881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AADB33" w14:textId="61893CCF" w:rsidR="007919D8" w:rsidRPr="00CC388A" w:rsidRDefault="00CC388A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8014D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6A43F717" w14:textId="77777777" w:rsidTr="00395C54">
              <w:trPr>
                <w:gridAfter w:val="4"/>
                <w:wAfter w:w="799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7ED94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27DCB" w14:textId="299D41B4" w:rsidR="007919D8" w:rsidRPr="001E6D41" w:rsidRDefault="001E6D41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2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80980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Academic Writing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5491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1DD8F" w14:textId="2C20B6E3" w:rsidR="007919D8" w:rsidRPr="00CC388A" w:rsidRDefault="00CC388A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D878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23E7F489" w14:textId="77777777" w:rsidTr="00395C54">
              <w:trPr>
                <w:gridAfter w:val="4"/>
                <w:wAfter w:w="799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6B130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60667" w14:textId="23A27825" w:rsidR="007919D8" w:rsidRPr="001E6D41" w:rsidRDefault="001E6D41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2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F077DB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Public Speaking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2EF9D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F38D1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3A182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72872094" w14:textId="77777777" w:rsidTr="00395C54">
              <w:trPr>
                <w:gridAfter w:val="4"/>
                <w:wAfter w:w="799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9CEC7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272ECC" w14:textId="7D7EC8EF" w:rsidR="007919D8" w:rsidRPr="001E6D41" w:rsidRDefault="001E6D41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2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3B2518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Extensive  Reading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AF385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CFB14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8E5DD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37BC6BDF" w14:textId="77777777" w:rsidTr="00395C54">
              <w:trPr>
                <w:gridAfter w:val="4"/>
                <w:wAfter w:w="799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F9D10A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54F77" w14:textId="388F80BC" w:rsidR="007919D8" w:rsidRPr="001E6D41" w:rsidRDefault="001E6D41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2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856521D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Academic Listening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8D9C2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E6BC4B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27AC3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7919D8" w:rsidRPr="00E0377C" w14:paraId="589D6430" w14:textId="77777777" w:rsidTr="00395C54">
              <w:trPr>
                <w:gridAfter w:val="4"/>
                <w:wAfter w:w="799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832C77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DC500" w14:textId="70BC9927" w:rsidR="007919D8" w:rsidRPr="001E6D41" w:rsidRDefault="001E6D41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SIM 2</w:t>
                  </w:r>
                  <w:r>
                    <w:rPr>
                      <w:color w:val="000000"/>
                      <w:sz w:val="22"/>
                      <w:szCs w:val="22"/>
                      <w:lang w:val="id-ID"/>
                    </w:rPr>
                    <w:t>07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8B3676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Apikasi Komputer dan Internet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B5462E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2093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72BF0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919D8" w:rsidRPr="00E0377C" w14:paraId="033FCD22" w14:textId="77777777" w:rsidTr="00395C54">
              <w:trPr>
                <w:trHeight w:val="315"/>
              </w:trPr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962A6" w14:textId="77777777" w:rsidR="007919D8" w:rsidRPr="00CF585B" w:rsidRDefault="007919D8" w:rsidP="0039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F585B">
                    <w:rPr>
                      <w:b/>
                      <w:bCs/>
                      <w:sz w:val="22"/>
                      <w:szCs w:val="22"/>
                    </w:rPr>
                    <w:t>JUMLAH SKS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A52A5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7163B3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AA91C" w14:textId="77777777" w:rsidR="007919D8" w:rsidRPr="00CF585B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585B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6" w:type="dxa"/>
                  <w:gridSpan w:val="2"/>
                </w:tcPr>
                <w:p w14:paraId="42068445" w14:textId="77777777" w:rsidR="007919D8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3" w:type="dxa"/>
                  <w:gridSpan w:val="2"/>
                </w:tcPr>
                <w:p w14:paraId="0F0D1087" w14:textId="77777777" w:rsidR="007919D8" w:rsidRDefault="007919D8" w:rsidP="00395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41AD4CC5" w14:textId="77777777" w:rsidR="007919D8" w:rsidRPr="00E44DFE" w:rsidRDefault="007919D8" w:rsidP="00395C54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FCFC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0ABD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KODE MK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E189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MATA KULIAH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F566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1F78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17E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532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3EC73AFB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7C2E86EC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1FFB007A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7B4DFBCB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79C192C7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1228DC33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44944667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075DA7E7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2EFEEB29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04905E1D" w14:textId="77777777" w:rsidR="007919D8" w:rsidRDefault="007919D8" w:rsidP="00395C54">
            <w:pPr>
              <w:jc w:val="center"/>
              <w:rPr>
                <w:sz w:val="22"/>
                <w:szCs w:val="22"/>
              </w:rPr>
            </w:pPr>
          </w:p>
          <w:p w14:paraId="31772653" w14:textId="77777777" w:rsidR="007919D8" w:rsidRPr="00E44DFE" w:rsidRDefault="007919D8" w:rsidP="00395C54">
            <w:pPr>
              <w:jc w:val="center"/>
              <w:rPr>
                <w:sz w:val="22"/>
                <w:szCs w:val="22"/>
              </w:rPr>
            </w:pPr>
          </w:p>
        </w:tc>
      </w:tr>
      <w:tr w:rsidR="007919D8" w:rsidRPr="00E44DFE" w14:paraId="4BC1F8B8" w14:textId="77777777" w:rsidTr="00395C54">
        <w:trPr>
          <w:trHeight w:val="375"/>
        </w:trPr>
        <w:tc>
          <w:tcPr>
            <w:tcW w:w="28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149" w14:textId="77777777" w:rsidR="007919D8" w:rsidRPr="00E44DFE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44DFE">
              <w:rPr>
                <w:b/>
                <w:bCs/>
                <w:sz w:val="22"/>
                <w:szCs w:val="22"/>
              </w:rPr>
              <w:t>SEMESTER IV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AE07" w14:textId="77777777" w:rsidR="007919D8" w:rsidRDefault="007919D8" w:rsidP="00395C54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7A01A95" w14:textId="77777777" w:rsidR="007919D8" w:rsidRDefault="007919D8" w:rsidP="00395C54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428B060" w14:textId="77777777" w:rsidR="007919D8" w:rsidRDefault="007919D8" w:rsidP="00395C54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8034298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Teori</w:t>
            </w:r>
          </w:p>
        </w:tc>
        <w:tc>
          <w:tcPr>
            <w:tcW w:w="0" w:type="auto"/>
            <w:vAlign w:val="center"/>
          </w:tcPr>
          <w:p w14:paraId="701E9463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Praktek</w:t>
            </w:r>
          </w:p>
        </w:tc>
        <w:tc>
          <w:tcPr>
            <w:tcW w:w="0" w:type="auto"/>
            <w:vAlign w:val="center"/>
          </w:tcPr>
          <w:p w14:paraId="602F8BA1" w14:textId="77777777" w:rsidR="007919D8" w:rsidRDefault="007919D8" w:rsidP="0039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1B0C8E76" w14:textId="77777777" w:rsidR="007919D8" w:rsidRDefault="007919D8" w:rsidP="00395C54">
            <w:pPr>
              <w:rPr>
                <w:b/>
                <w:bCs/>
              </w:rPr>
            </w:pPr>
          </w:p>
        </w:tc>
      </w:tr>
      <w:tr w:rsidR="007919D8" w:rsidRPr="00E0377C" w14:paraId="76AA6240" w14:textId="77777777" w:rsidTr="00395C54">
        <w:trPr>
          <w:gridBefore w:val="1"/>
          <w:gridAfter w:val="14"/>
          <w:wBefore w:w="812" w:type="dxa"/>
          <w:wAfter w:w="22149" w:type="dxa"/>
          <w:trHeight w:val="375"/>
        </w:trPr>
        <w:tc>
          <w:tcPr>
            <w:tcW w:w="9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8FE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81936C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01667C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C56B21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CABA0C9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442A04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  <w:p w14:paraId="350CC3FB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  <w:p w14:paraId="45C73692" w14:textId="77777777" w:rsidR="007919D8" w:rsidRDefault="007919D8" w:rsidP="00395C54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  <w:p w14:paraId="06855656" w14:textId="77777777" w:rsidR="007919D8" w:rsidRPr="00CF585B" w:rsidRDefault="007919D8" w:rsidP="00395C54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14:paraId="63CF9ADF" w14:textId="77777777" w:rsidR="00CB3F44" w:rsidRDefault="00CB3F44" w:rsidP="00395C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4DC5CF" w14:textId="0B01EC36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SEMESTER IV</w:t>
            </w:r>
          </w:p>
        </w:tc>
      </w:tr>
      <w:tr w:rsidR="007919D8" w:rsidRPr="00E0377C" w14:paraId="13095C19" w14:textId="77777777" w:rsidTr="00395C54">
        <w:trPr>
          <w:gridBefore w:val="1"/>
          <w:gridAfter w:val="15"/>
          <w:wBefore w:w="812" w:type="dxa"/>
          <w:wAfter w:w="22212" w:type="dxa"/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8191B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7CAFE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073563B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FE037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7919D8" w:rsidRPr="00E0377C" w14:paraId="52522BD8" w14:textId="77777777" w:rsidTr="00395C54">
        <w:trPr>
          <w:gridBefore w:val="1"/>
          <w:gridAfter w:val="15"/>
          <w:wBefore w:w="812" w:type="dxa"/>
          <w:wAfter w:w="22212" w:type="dxa"/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F4CF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9F36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C2B7AD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D589D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Teori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D671D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Praktek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9828C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7919D8" w:rsidRPr="00E0377C" w14:paraId="0086622E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8E864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25E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UDB 207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23BFA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Wirausaha Digital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965F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AF5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E3D0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6E8E7739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13A5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7F04" w14:textId="732B1611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D861C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Correspondence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A8D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9461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1744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16FAC05E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0B8A5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845B" w14:textId="30AE76B5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A7EE8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 xml:space="preserve">Semantics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810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5916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95E2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0AE0D4DD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291A5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22F5" w14:textId="4BDB6222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BFDCD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 xml:space="preserve">Translation Studies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716D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ECE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D51F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69486AA5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2EA8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A7AF" w14:textId="6090E3E2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CEDC5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Poetry and Prose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6886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9AE0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2DB5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9D8" w:rsidRPr="00E0377C" w14:paraId="25FADFEA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03075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BD4A" w14:textId="148BA831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FFB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Morphology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70B1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0E57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09D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57520DF6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CE72E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9B05" w14:textId="57F9C116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0B0FC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Pragmatics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86C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F77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0C71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0ED9EBD6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E7814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4559" w14:textId="0CC4A9C7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E3602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Critical Theory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D0ED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B01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2FC1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38453E33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939CC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24C6" w14:textId="5FC48637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2</w:t>
            </w:r>
            <w:r>
              <w:rPr>
                <w:color w:val="000000"/>
                <w:sz w:val="22"/>
                <w:szCs w:val="22"/>
                <w:lang w:val="id-ID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E755B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Special Project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EB17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B2B0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E1E7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9D8" w:rsidRPr="00E0377C" w14:paraId="085D32D2" w14:textId="77777777" w:rsidTr="00395C54">
        <w:trPr>
          <w:gridBefore w:val="1"/>
          <w:gridAfter w:val="15"/>
          <w:wBefore w:w="812" w:type="dxa"/>
          <w:wAfter w:w="22212" w:type="dxa"/>
          <w:trHeight w:val="22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F7DA" w14:textId="77777777" w:rsidR="007919D8" w:rsidRPr="00FD7AD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FD7ADC">
              <w:rPr>
                <w:b/>
                <w:bCs/>
                <w:sz w:val="22"/>
                <w:szCs w:val="22"/>
              </w:rPr>
              <w:t>JUMLAH SKS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516C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AD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4CF0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AD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6F9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ADC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14:paraId="7A7362A6" w14:textId="77777777" w:rsidR="007919D8" w:rsidRPr="00251ED6" w:rsidRDefault="007919D8" w:rsidP="007919D8">
      <w:pPr>
        <w:rPr>
          <w:sz w:val="22"/>
          <w:szCs w:val="22"/>
          <w:lang w:val="id-ID"/>
        </w:rPr>
      </w:pPr>
    </w:p>
    <w:tbl>
      <w:tblPr>
        <w:tblW w:w="9409" w:type="dxa"/>
        <w:tblInd w:w="108" w:type="dxa"/>
        <w:tblLook w:val="04A0" w:firstRow="1" w:lastRow="0" w:firstColumn="1" w:lastColumn="0" w:noHBand="0" w:noVBand="1"/>
      </w:tblPr>
      <w:tblGrid>
        <w:gridCol w:w="601"/>
        <w:gridCol w:w="1754"/>
        <w:gridCol w:w="4077"/>
        <w:gridCol w:w="992"/>
        <w:gridCol w:w="1134"/>
        <w:gridCol w:w="851"/>
      </w:tblGrid>
      <w:tr w:rsidR="007919D8" w:rsidRPr="00E0377C" w14:paraId="093FBD1D" w14:textId="77777777" w:rsidTr="00395C54">
        <w:trPr>
          <w:trHeight w:val="375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BA2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SEMESTER V</w:t>
            </w:r>
          </w:p>
        </w:tc>
      </w:tr>
      <w:tr w:rsidR="007919D8" w:rsidRPr="00E0377C" w14:paraId="3078D0F6" w14:textId="77777777" w:rsidTr="00395C54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6AB0B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CB6F6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7A3DFD9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F518F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7919D8" w:rsidRPr="00E0377C" w14:paraId="11AD12CF" w14:textId="77777777" w:rsidTr="00395C54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4A6E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285D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5A5FC9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9805A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Teori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DF0D5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Praktek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D0A33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7919D8" w:rsidRPr="00E0377C" w14:paraId="650B9408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B73F3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17E79" w14:textId="3D16E7B1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 3</w:t>
            </w:r>
            <w:r>
              <w:rPr>
                <w:color w:val="000000"/>
                <w:sz w:val="22"/>
                <w:szCs w:val="22"/>
                <w:lang w:val="id-ID"/>
              </w:rPr>
              <w:t>01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D98BD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Sociolinguistics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47A8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EA5F7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B578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53DA27F9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3AF62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16086" w14:textId="3913C461" w:rsidR="007919D8" w:rsidRPr="001E6D41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02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0DD48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Psycholinguistics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DC82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60C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E425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13F2CDD6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C4EB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21A9" w14:textId="159CF8E4" w:rsidR="007919D8" w:rsidRPr="00FD7ADC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0</w:t>
            </w:r>
            <w:r w:rsidR="007919D8" w:rsidRPr="00FD7A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C3B52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Film Analysis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C740E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30EC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AC70B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54EB9FA0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CF403D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5885" w14:textId="0F745FA5" w:rsidR="007919D8" w:rsidRPr="00FD7ADC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0</w:t>
            </w:r>
            <w:r w:rsidR="007919D8" w:rsidRPr="00FD7A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0E9E5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Literary Criticism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9A82A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5962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BD7A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9D8" w:rsidRPr="00E0377C" w14:paraId="5FE60A72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57A0B4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0297" w14:textId="567CE26D" w:rsidR="007919D8" w:rsidRPr="00FD7ADC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0</w:t>
            </w:r>
            <w:r w:rsidR="007919D8" w:rsidRPr="00FD7A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93599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Discourse Analysis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E0C9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4D52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1582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2F45673E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2B98C0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AF59" w14:textId="68267F53" w:rsidR="007919D8" w:rsidRPr="00FD7ADC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0</w:t>
            </w:r>
            <w:r w:rsidR="007919D8" w:rsidRPr="00FD7A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6F2F9" w14:textId="77777777" w:rsidR="007919D8" w:rsidRPr="00FD7ADC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 xml:space="preserve">Interpreting Practice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2E38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0C8A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B6B7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395C54" w:rsidRPr="00E0377C" w14:paraId="35A085C3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DB0F1B" w14:textId="29DB966F" w:rsidR="00395C54" w:rsidRPr="00FD7ADC" w:rsidRDefault="00395C54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60E5" w14:textId="74C530C2" w:rsidR="00395C54" w:rsidRPr="00FD7ADC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0</w:t>
            </w:r>
            <w:r w:rsidR="00395C54" w:rsidRPr="00FD7A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4DBD4" w14:textId="40D4FB2F" w:rsidR="00395C54" w:rsidRPr="00FD7ADC" w:rsidRDefault="00395C54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ADC">
              <w:rPr>
                <w:color w:val="000000"/>
                <w:sz w:val="22"/>
                <w:szCs w:val="22"/>
              </w:rPr>
              <w:t>Computer Assisted Translation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150E" w14:textId="069CBC4A" w:rsidR="00395C54" w:rsidRPr="00FD7ADC" w:rsidRDefault="00395C54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870A" w14:textId="06F29CF5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5304" w14:textId="4846350B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395C54" w:rsidRPr="00E0377C" w14:paraId="337A1013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55DED" w14:textId="6826D8F8" w:rsidR="00395C54" w:rsidRPr="00FD7ADC" w:rsidRDefault="00395C54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1D6D" w14:textId="40454C92" w:rsidR="00395C54" w:rsidRPr="00FD7ADC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SIM 30</w:t>
            </w:r>
            <w:r w:rsidR="00395C54" w:rsidRPr="00FD7ADC">
              <w:rPr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28748" w14:textId="3B71283C" w:rsidR="00395C54" w:rsidRPr="00FD7ADC" w:rsidRDefault="00395C54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Cros Culture Understanding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C733" w14:textId="486DCA93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B489" w14:textId="3701529A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D0C7" w14:textId="48CAB8AF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395C54" w:rsidRPr="00E0377C" w14:paraId="1C23CEBB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2542ED" w14:textId="355E8839" w:rsidR="00395C54" w:rsidRPr="00FD7ADC" w:rsidRDefault="00395C54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7755" w14:textId="4D8D6796" w:rsidR="00395C54" w:rsidRPr="00FD7ADC" w:rsidRDefault="001E6D41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SIM 30</w:t>
            </w:r>
            <w:r w:rsidR="00395C54" w:rsidRPr="00FD7ADC">
              <w:rPr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FCDD3" w14:textId="241BEA24" w:rsidR="00395C54" w:rsidRPr="00FD7ADC" w:rsidRDefault="00203C56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Stylistics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D83D" w14:textId="5DF23560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8C07" w14:textId="2FF69CF6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C9A7" w14:textId="22F0513A" w:rsidR="00395C54" w:rsidRPr="00FD7ADC" w:rsidRDefault="00203C56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FD7ADC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7919D8" w:rsidRPr="00E0377C" w14:paraId="60AE5991" w14:textId="77777777" w:rsidTr="00395C54">
        <w:trPr>
          <w:trHeight w:val="227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62F96" w14:textId="77777777" w:rsidR="007919D8" w:rsidRPr="00FD7AD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FD7ADC">
              <w:rPr>
                <w:b/>
                <w:bCs/>
                <w:sz w:val="22"/>
                <w:szCs w:val="22"/>
              </w:rPr>
              <w:t>JUMLAH SKS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4458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AD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95F3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AD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44AC" w14:textId="77777777" w:rsidR="007919D8" w:rsidRPr="00FD7ADC" w:rsidRDefault="007919D8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ADC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14:paraId="1BAEFCC6" w14:textId="77777777" w:rsidR="007919D8" w:rsidRPr="00251ED6" w:rsidRDefault="007919D8" w:rsidP="007919D8">
      <w:pPr>
        <w:rPr>
          <w:sz w:val="22"/>
          <w:szCs w:val="22"/>
          <w:lang w:val="id-ID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1"/>
        <w:gridCol w:w="1667"/>
        <w:gridCol w:w="4111"/>
        <w:gridCol w:w="992"/>
        <w:gridCol w:w="1196"/>
        <w:gridCol w:w="789"/>
      </w:tblGrid>
      <w:tr w:rsidR="007919D8" w:rsidRPr="00E0377C" w14:paraId="36BCA76A" w14:textId="77777777" w:rsidTr="00395C54">
        <w:trPr>
          <w:trHeight w:val="37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D64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SEMESTER VI</w:t>
            </w:r>
          </w:p>
        </w:tc>
      </w:tr>
      <w:tr w:rsidR="007919D8" w:rsidRPr="00E0377C" w14:paraId="5A15AA78" w14:textId="77777777" w:rsidTr="00395C54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F6F49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D454C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C283F29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BFDD6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7919D8" w:rsidRPr="00E0377C" w14:paraId="596AF9D8" w14:textId="77777777" w:rsidTr="00395C54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B27C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0050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F5B88F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601F8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Teori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64D87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Praktek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903FE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7919D8" w:rsidRPr="00E0377C" w14:paraId="779EB23E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B3C0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640" w14:textId="343F20D4" w:rsidR="007919D8" w:rsidRPr="00190C03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1</w:t>
            </w:r>
            <w:r w:rsidR="00203C56">
              <w:rPr>
                <w:color w:val="000000"/>
                <w:sz w:val="22"/>
                <w:szCs w:val="22"/>
                <w:lang w:val="id-ID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F8580" w14:textId="77777777" w:rsidR="007919D8" w:rsidRPr="00CF585B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Research Methodology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4795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EEED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E518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9D8" w:rsidRPr="00E0377C" w14:paraId="55B9A3E0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DD47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DE0" w14:textId="3B7E14C1" w:rsidR="007919D8" w:rsidRPr="00190C03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1</w:t>
            </w:r>
            <w:r w:rsidR="00203C56"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E4CE1" w14:textId="77777777" w:rsidR="007919D8" w:rsidRPr="00CF585B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Semiotics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178D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3E76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FE38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19D8" w:rsidRPr="00E0377C" w14:paraId="3D82C131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BA31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C044" w14:textId="7D491E9A" w:rsidR="007919D8" w:rsidRPr="00190C03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1</w:t>
            </w:r>
            <w:r w:rsidR="00203C56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3E211" w14:textId="77777777" w:rsidR="007919D8" w:rsidRPr="00CF585B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Interpreter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9F8F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14AD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27FC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9D8" w:rsidRPr="00E0377C" w14:paraId="2820604A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5C0D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441A" w14:textId="111B2EB5" w:rsidR="007919D8" w:rsidRPr="00190C03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1</w:t>
            </w:r>
            <w:r w:rsidR="00203C56"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36A11" w14:textId="20CEBFB6" w:rsidR="007919D8" w:rsidRPr="00CF585B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Internship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F91A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15A4" w14:textId="77777777" w:rsidR="007919D8" w:rsidRPr="00CF3C51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FB16" w14:textId="77777777" w:rsidR="007919D8" w:rsidRPr="00CF585B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171DB2" w:rsidRPr="00E0377C" w14:paraId="285B282E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B140" w14:textId="77777777" w:rsidR="00171DB2" w:rsidRPr="00CF585B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D133" w14:textId="3BE00D74" w:rsidR="00171DB2" w:rsidRPr="00190C03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SIM 3</w:t>
            </w:r>
            <w:r>
              <w:rPr>
                <w:color w:val="000000"/>
                <w:sz w:val="22"/>
                <w:szCs w:val="22"/>
                <w:lang w:val="id-ID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C4933" w14:textId="1D70FCED" w:rsidR="00171DB2" w:rsidRPr="00203C56" w:rsidRDefault="00171DB2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Media and Culture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01CC" w14:textId="12A3C526" w:rsidR="00171DB2" w:rsidRPr="00CF585B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A189" w14:textId="18E02D92" w:rsidR="00171DB2" w:rsidRPr="00171DB2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E7F9" w14:textId="37FE0EEF" w:rsidR="00171DB2" w:rsidRPr="00171DB2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171DB2" w:rsidRPr="00E0377C" w14:paraId="757E596A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35C4" w14:textId="77777777" w:rsidR="00171DB2" w:rsidRPr="00CF585B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7DDD" w14:textId="34CB8606" w:rsidR="00171DB2" w:rsidRPr="00190C03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16313" w14:textId="13E57522" w:rsidR="00171DB2" w:rsidRPr="00B232F4" w:rsidRDefault="00171DB2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Pilihan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96F0" w14:textId="288FA77D" w:rsidR="00171DB2" w:rsidRPr="00171DB2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3028" w14:textId="2A1936E3" w:rsidR="00171DB2" w:rsidRPr="00171DB2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4680" w14:textId="245B5917" w:rsidR="00171DB2" w:rsidRPr="00171DB2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171DB2" w:rsidRPr="00E0377C" w14:paraId="70B1FF39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B33" w14:textId="77777777" w:rsidR="00171DB2" w:rsidRPr="00CF585B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8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0863" w14:textId="5FF15842" w:rsidR="00171DB2" w:rsidRPr="00190C03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D9509" w14:textId="48D3BC42" w:rsidR="00171DB2" w:rsidRPr="00203C56" w:rsidRDefault="00171DB2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Pilihan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304C" w14:textId="5F758ACA" w:rsidR="00171DB2" w:rsidRPr="00171DB2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85A9" w14:textId="3B5A5381" w:rsidR="00171DB2" w:rsidRPr="00171DB2" w:rsidRDefault="00171DB2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8B20" w14:textId="7B077CAE" w:rsidR="00171DB2" w:rsidRPr="00171DB2" w:rsidRDefault="00551E83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171DB2" w:rsidRPr="00E0377C" w14:paraId="11044B49" w14:textId="77777777" w:rsidTr="00395C54">
        <w:trPr>
          <w:trHeight w:val="22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2283" w14:textId="77777777" w:rsidR="00171DB2" w:rsidRPr="00CF585B" w:rsidRDefault="00171DB2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CF585B">
              <w:rPr>
                <w:b/>
                <w:bCs/>
                <w:sz w:val="22"/>
                <w:szCs w:val="22"/>
              </w:rPr>
              <w:t>JUMLAH SKS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ADB8" w14:textId="77777777" w:rsidR="00171DB2" w:rsidRPr="00CF3C51" w:rsidRDefault="00171DB2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332D" w14:textId="77777777" w:rsidR="00171DB2" w:rsidRPr="00CF3C51" w:rsidRDefault="00171DB2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1C30" w14:textId="77777777" w:rsidR="00171DB2" w:rsidRPr="00CF585B" w:rsidRDefault="00171DB2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85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14:paraId="6CC8EDEF" w14:textId="77777777" w:rsidR="007919D8" w:rsidRPr="00251ED6" w:rsidRDefault="007919D8" w:rsidP="007919D8">
      <w:pPr>
        <w:rPr>
          <w:sz w:val="22"/>
          <w:szCs w:val="22"/>
          <w:lang w:val="id-ID"/>
        </w:rPr>
      </w:pPr>
    </w:p>
    <w:tbl>
      <w:tblPr>
        <w:tblW w:w="9365" w:type="dxa"/>
        <w:tblInd w:w="108" w:type="dxa"/>
        <w:tblLook w:val="04A0" w:firstRow="1" w:lastRow="0" w:firstColumn="1" w:lastColumn="0" w:noHBand="0" w:noVBand="1"/>
      </w:tblPr>
      <w:tblGrid>
        <w:gridCol w:w="601"/>
        <w:gridCol w:w="1699"/>
        <w:gridCol w:w="4029"/>
        <w:gridCol w:w="1042"/>
        <w:gridCol w:w="1134"/>
        <w:gridCol w:w="860"/>
      </w:tblGrid>
      <w:tr w:rsidR="007919D8" w:rsidRPr="00E0377C" w14:paraId="4A8E6E20" w14:textId="77777777" w:rsidTr="00395C54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F6D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SEMESTER VII</w:t>
            </w:r>
          </w:p>
        </w:tc>
      </w:tr>
      <w:tr w:rsidR="007919D8" w:rsidRPr="00E0377C" w14:paraId="7088F377" w14:textId="77777777" w:rsidTr="00395C54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3A042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7EDA0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3F14F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D49E6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7919D8" w:rsidRPr="00E0377C" w14:paraId="03618AAC" w14:textId="77777777" w:rsidTr="00395C54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002F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F0E7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1FC" w14:textId="77777777" w:rsidR="007919D8" w:rsidRPr="00E0377C" w:rsidRDefault="007919D8" w:rsidP="00395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1391B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Teori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8A49D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Praktek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FF2C7" w14:textId="77777777" w:rsidR="007919D8" w:rsidRPr="00E0377C" w:rsidRDefault="007919D8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7919D8" w:rsidRPr="00E0377C" w14:paraId="685A1B41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9BCF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3E4C" w14:textId="77777777" w:rsidR="007919D8" w:rsidRPr="00551E83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C62B68">
              <w:rPr>
                <w:color w:val="000000"/>
                <w:sz w:val="22"/>
                <w:szCs w:val="22"/>
              </w:rPr>
              <w:t>UDB 408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CB3F" w14:textId="77777777" w:rsidR="007919D8" w:rsidRPr="00C62B68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KKN Tematik/Research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D700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EDCD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90F0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9D8" w:rsidRPr="00E0377C" w14:paraId="4B9B591A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852C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CCC9" w14:textId="576B2811" w:rsidR="007919D8" w:rsidRPr="00C62B68" w:rsidRDefault="00551E83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 4</w:t>
            </w:r>
            <w:r>
              <w:rPr>
                <w:color w:val="000000"/>
                <w:sz w:val="22"/>
                <w:szCs w:val="22"/>
                <w:lang w:val="id-ID"/>
              </w:rPr>
              <w:t>0</w:t>
            </w:r>
            <w:r w:rsidR="007919D8" w:rsidRPr="00C62B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E391F" w14:textId="77777777" w:rsidR="007919D8" w:rsidRPr="00C62B68" w:rsidRDefault="007919D8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Seminar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4F13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6C90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8FED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9D8" w:rsidRPr="00E0377C" w14:paraId="595481B6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2AC4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5F64" w14:textId="39159078" w:rsidR="007919D8" w:rsidRPr="006862A9" w:rsidRDefault="00551E83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SIM 40</w:t>
            </w:r>
            <w:r w:rsidR="006862A9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7665" w14:textId="5174BE01" w:rsidR="007919D8" w:rsidRPr="00B232F4" w:rsidRDefault="006862A9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Ethics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A5DB" w14:textId="10D794EF" w:rsidR="007919D8" w:rsidRPr="00B232F4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9FFF" w14:textId="6379430E" w:rsidR="007919D8" w:rsidRPr="00B232F4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C084" w14:textId="49922897" w:rsidR="007919D8" w:rsidRPr="00B232F4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7919D8" w:rsidRPr="00E0377C" w14:paraId="03B45975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0367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498E" w14:textId="6E028F27" w:rsidR="007919D8" w:rsidRPr="006862A9" w:rsidRDefault="00551E83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SIM 40</w:t>
            </w:r>
            <w:r w:rsidR="006862A9"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CD6" w14:textId="1F16C6C9" w:rsidR="007919D8" w:rsidRPr="00B232F4" w:rsidRDefault="006862A9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Children’s Literature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85D3" w14:textId="77777777" w:rsidR="007919D8" w:rsidRPr="00B232F4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F74" w14:textId="403663E7" w:rsidR="007919D8" w:rsidRPr="00B232F4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89C7" w14:textId="75F3D91C" w:rsidR="007919D8" w:rsidRPr="00B232F4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7919D8" w:rsidRPr="00E0377C" w14:paraId="32533F50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9FE4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C51E" w14:textId="152BD010" w:rsidR="007919D8" w:rsidRPr="006862A9" w:rsidRDefault="00551E83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SIM 40</w:t>
            </w:r>
            <w:r w:rsidR="006862A9">
              <w:rPr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0131" w14:textId="47D4C54A" w:rsidR="007919D8" w:rsidRPr="00B232F4" w:rsidRDefault="006862A9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English for Tourism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80DA" w14:textId="1DB2AC98" w:rsidR="007919D8" w:rsidRPr="006862A9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30B" w14:textId="6A940454" w:rsidR="007919D8" w:rsidRPr="006862A9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83E9" w14:textId="4B7704CC" w:rsidR="007919D8" w:rsidRPr="006862A9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7919D8" w:rsidRPr="00E0377C" w14:paraId="0EFBF792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A658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6659" w14:textId="361C2210" w:rsidR="007919D8" w:rsidRPr="006862A9" w:rsidRDefault="00551E83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SIM 40</w:t>
            </w:r>
            <w:r w:rsidR="006862A9">
              <w:rPr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18C8" w14:textId="48A19188" w:rsidR="007919D8" w:rsidRPr="006862A9" w:rsidRDefault="006862A9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Stage Performance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9030" w14:textId="44042F6B" w:rsidR="007919D8" w:rsidRPr="00963D6B" w:rsidRDefault="00963D6B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71FA" w14:textId="4A4E39E5" w:rsidR="007919D8" w:rsidRPr="00963D6B" w:rsidRDefault="00963D6B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7D47" w14:textId="77777777" w:rsidR="007919D8" w:rsidRPr="00C62B68" w:rsidRDefault="007919D8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62A9" w:rsidRPr="00E0377C" w14:paraId="5E3D96AF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494B" w14:textId="77777777" w:rsidR="006862A9" w:rsidRPr="00C62B68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B75C" w14:textId="79594802" w:rsidR="006862A9" w:rsidRPr="006862A9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1AAB" w14:textId="662C9F91" w:rsidR="006862A9" w:rsidRPr="006862A9" w:rsidRDefault="006862A9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Pilihan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C838" w14:textId="77777777" w:rsidR="006862A9" w:rsidRPr="00C62B68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EBB9" w14:textId="1CE6C3FE" w:rsidR="006862A9" w:rsidRPr="00963D6B" w:rsidRDefault="00963D6B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212D" w14:textId="1139CEDB" w:rsidR="006862A9" w:rsidRPr="00963D6B" w:rsidRDefault="00963D6B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6862A9" w:rsidRPr="00E0377C" w14:paraId="41E1942D" w14:textId="77777777" w:rsidTr="00395C54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A185" w14:textId="77777777" w:rsidR="006862A9" w:rsidRPr="00C62B68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6560" w14:textId="712C7992" w:rsidR="006862A9" w:rsidRPr="006862A9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9AB" w14:textId="58F25ABC" w:rsidR="006862A9" w:rsidRPr="00C62B68" w:rsidRDefault="006862A9" w:rsidP="00395C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Pilihan 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1E23" w14:textId="77777777" w:rsidR="006862A9" w:rsidRPr="00C62B68" w:rsidRDefault="006862A9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2B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F677" w14:textId="24AE18D6" w:rsidR="006862A9" w:rsidRPr="00963D6B" w:rsidRDefault="00963D6B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ED39" w14:textId="5ED3FE6D" w:rsidR="006862A9" w:rsidRPr="00963D6B" w:rsidRDefault="00963D6B" w:rsidP="003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6862A9" w:rsidRPr="00E0377C" w14:paraId="4CBA124F" w14:textId="77777777" w:rsidTr="00395C54">
        <w:trPr>
          <w:trHeight w:val="227"/>
        </w:trPr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048" w14:textId="77777777" w:rsidR="006862A9" w:rsidRPr="00C62B68" w:rsidRDefault="006862A9" w:rsidP="00395C54">
            <w:pPr>
              <w:jc w:val="center"/>
              <w:rPr>
                <w:b/>
                <w:bCs/>
                <w:sz w:val="22"/>
                <w:szCs w:val="22"/>
              </w:rPr>
            </w:pPr>
            <w:r w:rsidRPr="00C62B68">
              <w:rPr>
                <w:b/>
                <w:bCs/>
                <w:sz w:val="22"/>
                <w:szCs w:val="22"/>
              </w:rPr>
              <w:t>JUMLAH SKS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F20C" w14:textId="77777777" w:rsidR="006862A9" w:rsidRPr="00C62B68" w:rsidRDefault="006862A9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2B6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92AB" w14:textId="77777777" w:rsidR="006862A9" w:rsidRPr="00C62B68" w:rsidRDefault="006862A9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2B6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A1EE" w14:textId="77777777" w:rsidR="006862A9" w:rsidRPr="00C62B68" w:rsidRDefault="006862A9" w:rsidP="00395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2B6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14:paraId="2F198D50" w14:textId="77777777" w:rsidR="00CA6BD8" w:rsidRDefault="00CA6BD8" w:rsidP="00CC3EE7">
      <w:pPr>
        <w:rPr>
          <w:sz w:val="22"/>
          <w:szCs w:val="22"/>
          <w:lang w:val="id-ID"/>
        </w:rPr>
      </w:pPr>
    </w:p>
    <w:p w14:paraId="1F89ECBF" w14:textId="77777777" w:rsidR="003C339A" w:rsidRDefault="003C339A" w:rsidP="00CC3EE7">
      <w:pPr>
        <w:rPr>
          <w:sz w:val="22"/>
          <w:szCs w:val="22"/>
          <w:lang w:val="id-ID"/>
        </w:rPr>
      </w:pPr>
    </w:p>
    <w:p w14:paraId="4EB0CD0A" w14:textId="77777777" w:rsidR="0091599B" w:rsidRDefault="0091599B" w:rsidP="00CC3EE7">
      <w:pPr>
        <w:rPr>
          <w:sz w:val="22"/>
          <w:szCs w:val="22"/>
          <w:lang w:val="id-ID"/>
        </w:rPr>
      </w:pPr>
    </w:p>
    <w:p w14:paraId="6FB6D95D" w14:textId="77777777" w:rsidR="0091599B" w:rsidRDefault="0091599B" w:rsidP="00CC3EE7">
      <w:pPr>
        <w:rPr>
          <w:sz w:val="22"/>
          <w:szCs w:val="22"/>
          <w:lang w:val="id-ID"/>
        </w:rPr>
      </w:pPr>
    </w:p>
    <w:p w14:paraId="54BDB1BB" w14:textId="77777777" w:rsidR="0091599B" w:rsidRDefault="0091599B" w:rsidP="00CC3EE7">
      <w:pPr>
        <w:rPr>
          <w:sz w:val="22"/>
          <w:szCs w:val="22"/>
          <w:lang w:val="id-ID"/>
        </w:rPr>
      </w:pPr>
    </w:p>
    <w:p w14:paraId="0C5830F9" w14:textId="77777777" w:rsidR="0091599B" w:rsidRDefault="0091599B" w:rsidP="00CC3EE7">
      <w:pPr>
        <w:rPr>
          <w:sz w:val="22"/>
          <w:szCs w:val="22"/>
          <w:lang w:val="id-ID"/>
        </w:rPr>
      </w:pPr>
    </w:p>
    <w:p w14:paraId="2E5B725C" w14:textId="77777777" w:rsidR="0091599B" w:rsidRDefault="0091599B" w:rsidP="00CC3EE7">
      <w:pPr>
        <w:rPr>
          <w:sz w:val="22"/>
          <w:szCs w:val="22"/>
          <w:lang w:val="id-ID"/>
        </w:rPr>
      </w:pPr>
    </w:p>
    <w:p w14:paraId="7C38503A" w14:textId="77777777" w:rsidR="0091599B" w:rsidRDefault="0091599B" w:rsidP="00CC3EE7">
      <w:pPr>
        <w:rPr>
          <w:sz w:val="22"/>
          <w:szCs w:val="22"/>
          <w:lang w:val="id-ID"/>
        </w:rPr>
      </w:pPr>
    </w:p>
    <w:p w14:paraId="11460B18" w14:textId="77777777" w:rsidR="003E2278" w:rsidRDefault="003E2278" w:rsidP="00CC3EE7">
      <w:pPr>
        <w:rPr>
          <w:sz w:val="22"/>
          <w:szCs w:val="22"/>
          <w:lang w:val="id-ID"/>
        </w:rPr>
      </w:pPr>
    </w:p>
    <w:p w14:paraId="47244C9E" w14:textId="77777777" w:rsidR="003E2278" w:rsidRDefault="003E2278" w:rsidP="00CC3EE7">
      <w:pPr>
        <w:rPr>
          <w:sz w:val="22"/>
          <w:szCs w:val="22"/>
          <w:lang w:val="id-ID"/>
        </w:rPr>
      </w:pPr>
    </w:p>
    <w:p w14:paraId="569C2C61" w14:textId="77777777" w:rsidR="003E2278" w:rsidRDefault="003E2278" w:rsidP="00CC3EE7">
      <w:pPr>
        <w:rPr>
          <w:sz w:val="22"/>
          <w:szCs w:val="22"/>
          <w:lang w:val="id-ID"/>
        </w:rPr>
      </w:pPr>
    </w:p>
    <w:p w14:paraId="405F5D0E" w14:textId="77777777" w:rsidR="003E2278" w:rsidRDefault="003E2278" w:rsidP="00CC3EE7">
      <w:pPr>
        <w:rPr>
          <w:sz w:val="22"/>
          <w:szCs w:val="22"/>
          <w:lang w:val="id-ID"/>
        </w:rPr>
      </w:pPr>
    </w:p>
    <w:p w14:paraId="2581B76E" w14:textId="77777777" w:rsidR="003E2278" w:rsidRDefault="003E2278" w:rsidP="00CC3EE7">
      <w:pPr>
        <w:rPr>
          <w:sz w:val="22"/>
          <w:szCs w:val="22"/>
          <w:lang w:val="id-ID"/>
        </w:rPr>
      </w:pPr>
    </w:p>
    <w:p w14:paraId="1E059335" w14:textId="77777777" w:rsidR="004F7B76" w:rsidRDefault="004F7B76" w:rsidP="00CC3EE7">
      <w:pPr>
        <w:rPr>
          <w:sz w:val="22"/>
          <w:szCs w:val="22"/>
          <w:lang w:val="id-ID"/>
        </w:rPr>
      </w:pPr>
    </w:p>
    <w:p w14:paraId="7C66CC87" w14:textId="77777777" w:rsidR="003E2278" w:rsidRPr="00CC3EE7" w:rsidRDefault="003E2278" w:rsidP="00CC3EE7">
      <w:pPr>
        <w:rPr>
          <w:sz w:val="22"/>
          <w:szCs w:val="22"/>
          <w:lang w:val="id-ID"/>
        </w:rPr>
      </w:pPr>
    </w:p>
    <w:tbl>
      <w:tblPr>
        <w:tblW w:w="9391" w:type="dxa"/>
        <w:tblInd w:w="108" w:type="dxa"/>
        <w:tblLook w:val="04A0" w:firstRow="1" w:lastRow="0" w:firstColumn="1" w:lastColumn="0" w:noHBand="0" w:noVBand="1"/>
      </w:tblPr>
      <w:tblGrid>
        <w:gridCol w:w="639"/>
        <w:gridCol w:w="1678"/>
        <w:gridCol w:w="4062"/>
        <w:gridCol w:w="992"/>
        <w:gridCol w:w="1134"/>
        <w:gridCol w:w="886"/>
      </w:tblGrid>
      <w:tr w:rsidR="00E0377C" w:rsidRPr="00E0377C" w14:paraId="47F3EE29" w14:textId="77777777" w:rsidTr="004F1B16">
        <w:trPr>
          <w:trHeight w:val="375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1CA7" w14:textId="77777777" w:rsidR="00E0377C" w:rsidRPr="00E0377C" w:rsidRDefault="00E0377C" w:rsidP="00CC3EE7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SEMESTER VIII</w:t>
            </w:r>
          </w:p>
        </w:tc>
      </w:tr>
      <w:tr w:rsidR="00E0377C" w:rsidRPr="00E0377C" w14:paraId="2C12081F" w14:textId="77777777" w:rsidTr="004F1B1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47D46" w14:textId="77777777" w:rsidR="00E0377C" w:rsidRP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6D339" w14:textId="77777777" w:rsidR="00E0377C" w:rsidRP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222806" w14:textId="77777777" w:rsidR="00E0377C" w:rsidRP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61A77" w14:textId="77777777" w:rsidR="00E0377C" w:rsidRP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E0377C" w:rsidRPr="00E0377C" w14:paraId="573D827D" w14:textId="77777777" w:rsidTr="004F1B1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4C47" w14:textId="77777777" w:rsidR="00E0377C" w:rsidRPr="00E0377C" w:rsidRDefault="00E0377C" w:rsidP="00E03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106A" w14:textId="77777777" w:rsidR="00E0377C" w:rsidRPr="00E0377C" w:rsidRDefault="00E0377C" w:rsidP="00E03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9D6F" w14:textId="77777777" w:rsidR="00E0377C" w:rsidRPr="00E0377C" w:rsidRDefault="00E0377C" w:rsidP="00E03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76685" w14:textId="77777777" w:rsidR="00E0377C" w:rsidRP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Teori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4C2D3" w14:textId="77777777" w:rsidR="00E0377C" w:rsidRP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Praktek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2EF92" w14:textId="77777777" w:rsidR="00E0377C" w:rsidRP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8C1D28" w:rsidRPr="00E0377C" w14:paraId="6F9A4ACA" w14:textId="77777777" w:rsidTr="004F1B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D611" w14:textId="77777777" w:rsidR="008C1D28" w:rsidRPr="009229C9" w:rsidRDefault="008C1D28" w:rsidP="009229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9C9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3028" w14:textId="4241B32B" w:rsidR="008C1D28" w:rsidRPr="00CA6BD8" w:rsidRDefault="003E2278" w:rsidP="009229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color w:val="000000"/>
                <w:sz w:val="22"/>
                <w:szCs w:val="22"/>
              </w:rPr>
              <w:t>SIM 4</w:t>
            </w:r>
            <w:r w:rsidR="00C40A48">
              <w:rPr>
                <w:b/>
                <w:color w:val="000000"/>
                <w:sz w:val="22"/>
                <w:szCs w:val="22"/>
                <w:lang w:val="id-ID"/>
              </w:rPr>
              <w:t>0</w:t>
            </w:r>
            <w:r w:rsidR="00CA6BD8">
              <w:rPr>
                <w:b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2A40" w14:textId="77777777" w:rsidR="008C1D28" w:rsidRPr="009229C9" w:rsidRDefault="008C1D28" w:rsidP="009229C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9C9">
              <w:rPr>
                <w:b/>
                <w:color w:val="000000"/>
                <w:sz w:val="22"/>
                <w:szCs w:val="22"/>
              </w:rPr>
              <w:t>Skripsi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AA2B" w14:textId="77777777" w:rsidR="008C1D28" w:rsidRPr="009229C9" w:rsidRDefault="008C1D28" w:rsidP="009229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9C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3A6A" w14:textId="77777777" w:rsidR="008C1D28" w:rsidRPr="009229C9" w:rsidRDefault="008C1D28" w:rsidP="009229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9C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EC05" w14:textId="77777777" w:rsidR="008C1D28" w:rsidRPr="009229C9" w:rsidRDefault="008C1D28" w:rsidP="009229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9C9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C1D28" w:rsidRPr="00E0377C" w14:paraId="67B50C4D" w14:textId="77777777" w:rsidTr="004F1B16">
        <w:trPr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275" w14:textId="77777777" w:rsidR="008C1D28" w:rsidRPr="00E0377C" w:rsidRDefault="008C1D28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JUMLAH SKS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DBB6" w14:textId="77777777" w:rsidR="008C1D28" w:rsidRPr="008C1D28" w:rsidRDefault="008C1D28" w:rsidP="009229C9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9A5A" w14:textId="77777777" w:rsidR="008C1D28" w:rsidRPr="008C1D28" w:rsidRDefault="008C1D28" w:rsidP="009229C9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23D" w14:textId="77777777" w:rsidR="008C1D28" w:rsidRPr="00E0377C" w:rsidRDefault="008C1D28" w:rsidP="009229C9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14:paraId="27A5E6A0" w14:textId="77777777" w:rsidR="00E0377C" w:rsidRDefault="00E0377C" w:rsidP="00E44DFE">
      <w:pPr>
        <w:ind w:left="5040" w:firstLine="720"/>
        <w:rPr>
          <w:sz w:val="22"/>
          <w:szCs w:val="22"/>
        </w:rPr>
      </w:pPr>
    </w:p>
    <w:tbl>
      <w:tblPr>
        <w:tblW w:w="10700" w:type="dxa"/>
        <w:tblInd w:w="108" w:type="dxa"/>
        <w:tblLook w:val="04A0" w:firstRow="1" w:lastRow="0" w:firstColumn="1" w:lastColumn="0" w:noHBand="0" w:noVBand="1"/>
      </w:tblPr>
      <w:tblGrid>
        <w:gridCol w:w="677"/>
        <w:gridCol w:w="1686"/>
        <w:gridCol w:w="4722"/>
        <w:gridCol w:w="1171"/>
        <w:gridCol w:w="1187"/>
        <w:gridCol w:w="1021"/>
        <w:gridCol w:w="236"/>
      </w:tblGrid>
      <w:tr w:rsidR="00E0377C" w:rsidRPr="00E0377C" w14:paraId="243EFA8D" w14:textId="77777777" w:rsidTr="00CA6BD8">
        <w:trPr>
          <w:gridAfter w:val="1"/>
          <w:wAfter w:w="236" w:type="dxa"/>
          <w:trHeight w:val="375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78A" w14:textId="77777777" w:rsidR="00CA6BD8" w:rsidRPr="00E8599E" w:rsidRDefault="00CA6BD8" w:rsidP="00E8599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14:paraId="09181531" w14:textId="6194A6A1" w:rsidR="00E0377C" w:rsidRDefault="00E0377C" w:rsidP="00E0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MATA KULIAH PILIHAN</w:t>
            </w:r>
          </w:p>
          <w:p w14:paraId="03117E75" w14:textId="1DF4B1CD" w:rsidR="00CA6BD8" w:rsidRDefault="00CA6BD8" w:rsidP="00E0377C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9243" w:type="dxa"/>
              <w:tblLook w:val="04A0" w:firstRow="1" w:lastRow="0" w:firstColumn="1" w:lastColumn="0" w:noHBand="0" w:noVBand="1"/>
            </w:tblPr>
            <w:tblGrid>
              <w:gridCol w:w="510"/>
              <w:gridCol w:w="1615"/>
              <w:gridCol w:w="4141"/>
              <w:gridCol w:w="992"/>
              <w:gridCol w:w="1134"/>
              <w:gridCol w:w="851"/>
            </w:tblGrid>
            <w:tr w:rsidR="00A4454C" w:rsidRPr="004F519C" w14:paraId="5BA595A2" w14:textId="77777777" w:rsidTr="00A4454C">
              <w:tc>
                <w:tcPr>
                  <w:tcW w:w="510" w:type="dxa"/>
                  <w:vMerge w:val="restart"/>
                  <w:shd w:val="clear" w:color="auto" w:fill="D0CECE" w:themeFill="background2" w:themeFillShade="E6"/>
                </w:tcPr>
                <w:p w14:paraId="593389D1" w14:textId="77777777" w:rsidR="00A4454C" w:rsidRPr="00A37B9B" w:rsidRDefault="00A4454C" w:rsidP="00CA6BD8">
                  <w:pPr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No</w:t>
                  </w:r>
                </w:p>
              </w:tc>
              <w:tc>
                <w:tcPr>
                  <w:tcW w:w="1615" w:type="dxa"/>
                  <w:vMerge w:val="restart"/>
                  <w:shd w:val="clear" w:color="auto" w:fill="D0CECE" w:themeFill="background2" w:themeFillShade="E6"/>
                </w:tcPr>
                <w:p w14:paraId="293AFFE7" w14:textId="77777777" w:rsidR="00A4454C" w:rsidRPr="00A37B9B" w:rsidRDefault="00A4454C" w:rsidP="00CA6BD8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KODE MK</w:t>
                  </w:r>
                </w:p>
              </w:tc>
              <w:tc>
                <w:tcPr>
                  <w:tcW w:w="4141" w:type="dxa"/>
                  <w:vMerge w:val="restart"/>
                  <w:shd w:val="clear" w:color="auto" w:fill="D0CECE" w:themeFill="background2" w:themeFillShade="E6"/>
                </w:tcPr>
                <w:p w14:paraId="577806C0" w14:textId="77777777" w:rsidR="00A4454C" w:rsidRPr="00A37B9B" w:rsidRDefault="00A4454C" w:rsidP="00CA6BD8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MATA KULIAH</w:t>
                  </w:r>
                </w:p>
              </w:tc>
              <w:tc>
                <w:tcPr>
                  <w:tcW w:w="2977" w:type="dxa"/>
                  <w:gridSpan w:val="3"/>
                  <w:shd w:val="clear" w:color="auto" w:fill="D0CECE" w:themeFill="background2" w:themeFillShade="E6"/>
                </w:tcPr>
                <w:p w14:paraId="32A7D8AE" w14:textId="77777777" w:rsidR="00A4454C" w:rsidRPr="00A37B9B" w:rsidRDefault="00A4454C" w:rsidP="00CA6BD8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SKS</w:t>
                  </w:r>
                </w:p>
              </w:tc>
            </w:tr>
            <w:tr w:rsidR="00A4454C" w:rsidRPr="004F519C" w14:paraId="7561131C" w14:textId="77777777" w:rsidTr="00A4454C">
              <w:tc>
                <w:tcPr>
                  <w:tcW w:w="510" w:type="dxa"/>
                  <w:vMerge/>
                  <w:shd w:val="clear" w:color="auto" w:fill="E7E6E6" w:themeFill="background2"/>
                </w:tcPr>
                <w:p w14:paraId="7A6A4A74" w14:textId="77777777" w:rsidR="00A4454C" w:rsidRPr="00A37B9B" w:rsidRDefault="00A4454C" w:rsidP="00CA6BD8">
                  <w:pPr>
                    <w:rPr>
                      <w:b/>
                      <w:bCs/>
                      <w:lang w:val="id-ID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E7E6E6" w:themeFill="background2"/>
                </w:tcPr>
                <w:p w14:paraId="5AB745D7" w14:textId="77777777" w:rsidR="00A4454C" w:rsidRPr="00A37B9B" w:rsidRDefault="00A4454C" w:rsidP="00CA6BD8">
                  <w:pPr>
                    <w:rPr>
                      <w:b/>
                      <w:bCs/>
                      <w:lang w:val="id-ID"/>
                    </w:rPr>
                  </w:pPr>
                </w:p>
              </w:tc>
              <w:tc>
                <w:tcPr>
                  <w:tcW w:w="4141" w:type="dxa"/>
                  <w:vMerge/>
                  <w:shd w:val="clear" w:color="auto" w:fill="E7E6E6" w:themeFill="background2"/>
                </w:tcPr>
                <w:p w14:paraId="43FF3321" w14:textId="77777777" w:rsidR="00A4454C" w:rsidRPr="00A37B9B" w:rsidRDefault="00A4454C" w:rsidP="00CA6BD8">
                  <w:pPr>
                    <w:rPr>
                      <w:b/>
                      <w:bCs/>
                      <w:lang w:val="id-ID"/>
                    </w:rPr>
                  </w:pPr>
                </w:p>
              </w:tc>
              <w:tc>
                <w:tcPr>
                  <w:tcW w:w="992" w:type="dxa"/>
                  <w:shd w:val="clear" w:color="auto" w:fill="D0CECE" w:themeFill="background2" w:themeFillShade="E6"/>
                </w:tcPr>
                <w:p w14:paraId="305953A7" w14:textId="77777777" w:rsidR="00A4454C" w:rsidRPr="00A37B9B" w:rsidRDefault="00A4454C" w:rsidP="00CA6BD8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Teori</w:t>
                  </w:r>
                </w:p>
              </w:tc>
              <w:tc>
                <w:tcPr>
                  <w:tcW w:w="1134" w:type="dxa"/>
                  <w:shd w:val="clear" w:color="auto" w:fill="D0CECE" w:themeFill="background2" w:themeFillShade="E6"/>
                </w:tcPr>
                <w:p w14:paraId="6DEAFF43" w14:textId="77777777" w:rsidR="00A4454C" w:rsidRPr="00A37B9B" w:rsidRDefault="00A4454C" w:rsidP="00CA6BD8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Praktek</w:t>
                  </w: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14:paraId="6B4FA61F" w14:textId="77777777" w:rsidR="00A4454C" w:rsidRPr="00A37B9B" w:rsidRDefault="00A4454C" w:rsidP="00CA6BD8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Total</w:t>
                  </w:r>
                </w:p>
              </w:tc>
            </w:tr>
            <w:tr w:rsidR="00A4454C" w:rsidRPr="004F519C" w14:paraId="48060675" w14:textId="77777777" w:rsidTr="00A4454C">
              <w:tc>
                <w:tcPr>
                  <w:tcW w:w="510" w:type="dxa"/>
                </w:tcPr>
                <w:p w14:paraId="28270AB1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 w:rsidRPr="004F519C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615" w:type="dxa"/>
                  <w:vAlign w:val="bottom"/>
                </w:tcPr>
                <w:p w14:paraId="7CD1E2F7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301</w:t>
                  </w:r>
                </w:p>
              </w:tc>
              <w:tc>
                <w:tcPr>
                  <w:tcW w:w="4141" w:type="dxa"/>
                  <w:vAlign w:val="center"/>
                </w:tcPr>
                <w:p w14:paraId="1AFD268D" w14:textId="77777777" w:rsidR="00A4454C" w:rsidRPr="00613B4C" w:rsidRDefault="00A4454C" w:rsidP="00CA6BD8">
                  <w:pPr>
                    <w:rPr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613B4C">
                    <w:rPr>
                      <w:b/>
                      <w:bCs/>
                      <w:lang w:val="id-ID"/>
                    </w:rPr>
                    <w:t>Translating Literary Works</w:t>
                  </w:r>
                </w:p>
              </w:tc>
              <w:tc>
                <w:tcPr>
                  <w:tcW w:w="992" w:type="dxa"/>
                  <w:vAlign w:val="bottom"/>
                </w:tcPr>
                <w:p w14:paraId="7CBCBCC5" w14:textId="77777777" w:rsidR="00A4454C" w:rsidRPr="004F519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6FA2D1B1" w14:textId="77777777" w:rsidR="00A4454C" w:rsidRPr="004F519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54536484" w14:textId="77777777" w:rsidR="00A4454C" w:rsidRPr="004F519C" w:rsidRDefault="00A4454C" w:rsidP="00CA6BD8">
                  <w:pPr>
                    <w:jc w:val="center"/>
                    <w:rPr>
                      <w:lang w:val="id-ID"/>
                    </w:rPr>
                  </w:pPr>
                  <w:r w:rsidRPr="004F519C">
                    <w:t>3</w:t>
                  </w:r>
                </w:p>
              </w:tc>
            </w:tr>
            <w:tr w:rsidR="00A4454C" w:rsidRPr="004F519C" w14:paraId="21633775" w14:textId="77777777" w:rsidTr="00A4454C">
              <w:tc>
                <w:tcPr>
                  <w:tcW w:w="510" w:type="dxa"/>
                </w:tcPr>
                <w:p w14:paraId="2A32906B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1615" w:type="dxa"/>
                  <w:vAlign w:val="bottom"/>
                </w:tcPr>
                <w:p w14:paraId="70DB3182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302</w:t>
                  </w:r>
                </w:p>
              </w:tc>
              <w:tc>
                <w:tcPr>
                  <w:tcW w:w="4141" w:type="dxa"/>
                  <w:vAlign w:val="center"/>
                </w:tcPr>
                <w:p w14:paraId="240743DC" w14:textId="77777777" w:rsidR="00A4454C" w:rsidRPr="00613B4C" w:rsidRDefault="00A4454C" w:rsidP="00CA6BD8">
                  <w:pPr>
                    <w:rPr>
                      <w:b/>
                      <w:bCs/>
                      <w:lang w:val="id-ID"/>
                    </w:rPr>
                  </w:pPr>
                  <w:r w:rsidRPr="00613B4C">
                    <w:rPr>
                      <w:b/>
                      <w:bCs/>
                      <w:lang w:val="id-ID"/>
                    </w:rPr>
                    <w:t>Fiction Writing</w:t>
                  </w:r>
                </w:p>
              </w:tc>
              <w:tc>
                <w:tcPr>
                  <w:tcW w:w="992" w:type="dxa"/>
                  <w:vAlign w:val="bottom"/>
                </w:tcPr>
                <w:p w14:paraId="45C31DAC" w14:textId="77777777" w:rsidR="00A4454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695625A6" w14:textId="77777777" w:rsidR="00A4454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28EF4D2A" w14:textId="77777777" w:rsidR="00A4454C" w:rsidRPr="00613B4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</w:t>
                  </w:r>
                </w:p>
              </w:tc>
            </w:tr>
            <w:tr w:rsidR="00A4454C" w:rsidRPr="004F519C" w14:paraId="1645DEFD" w14:textId="77777777" w:rsidTr="00A4454C">
              <w:tc>
                <w:tcPr>
                  <w:tcW w:w="510" w:type="dxa"/>
                </w:tcPr>
                <w:p w14:paraId="76533C4C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1615" w:type="dxa"/>
                  <w:vAlign w:val="bottom"/>
                </w:tcPr>
                <w:p w14:paraId="723D23AC" w14:textId="77777777" w:rsidR="00A4454C" w:rsidRPr="00613B4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303</w:t>
                  </w:r>
                </w:p>
              </w:tc>
              <w:tc>
                <w:tcPr>
                  <w:tcW w:w="4141" w:type="dxa"/>
                  <w:vAlign w:val="center"/>
                </w:tcPr>
                <w:p w14:paraId="2E8E6543" w14:textId="77777777" w:rsidR="00A4454C" w:rsidRPr="00E24A46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Literary Theories</w:t>
                  </w:r>
                </w:p>
              </w:tc>
              <w:tc>
                <w:tcPr>
                  <w:tcW w:w="992" w:type="dxa"/>
                  <w:vAlign w:val="bottom"/>
                </w:tcPr>
                <w:p w14:paraId="27CF84D9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5F283393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244F77D4" w14:textId="77777777" w:rsidR="00A4454C" w:rsidRPr="004F519C" w:rsidRDefault="00A4454C" w:rsidP="00CA6BD8">
                  <w:pPr>
                    <w:jc w:val="center"/>
                  </w:pPr>
                  <w:r w:rsidRPr="004F519C">
                    <w:t>3</w:t>
                  </w:r>
                </w:p>
              </w:tc>
            </w:tr>
            <w:tr w:rsidR="00A4454C" w:rsidRPr="004F519C" w14:paraId="1C2B6DE4" w14:textId="77777777" w:rsidTr="00A4454C">
              <w:tc>
                <w:tcPr>
                  <w:tcW w:w="510" w:type="dxa"/>
                </w:tcPr>
                <w:p w14:paraId="11885812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1615" w:type="dxa"/>
                  <w:vAlign w:val="bottom"/>
                </w:tcPr>
                <w:p w14:paraId="36A75AF2" w14:textId="77777777" w:rsidR="00A4454C" w:rsidRPr="00613B4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304</w:t>
                  </w:r>
                </w:p>
              </w:tc>
              <w:tc>
                <w:tcPr>
                  <w:tcW w:w="4141" w:type="dxa"/>
                  <w:vAlign w:val="center"/>
                </w:tcPr>
                <w:p w14:paraId="4D58B66D" w14:textId="77777777" w:rsidR="00A4454C" w:rsidRPr="00E24A46" w:rsidRDefault="00A4454C" w:rsidP="00CA6BD8">
                  <w:pPr>
                    <w:rPr>
                      <w:lang w:val="id-ID"/>
                    </w:rPr>
                  </w:pPr>
                  <w:r w:rsidRPr="00E24A46">
                    <w:rPr>
                      <w:sz w:val="20"/>
                      <w:szCs w:val="20"/>
                      <w:lang w:val="id-ID"/>
                    </w:rPr>
                    <w:t>Translation Criticism and Evaluation</w:t>
                  </w:r>
                </w:p>
              </w:tc>
              <w:tc>
                <w:tcPr>
                  <w:tcW w:w="992" w:type="dxa"/>
                  <w:vAlign w:val="bottom"/>
                </w:tcPr>
                <w:p w14:paraId="5F5B5C7F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4EF8595D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28892DD6" w14:textId="77777777" w:rsidR="00A4454C" w:rsidRPr="004F519C" w:rsidRDefault="00A4454C" w:rsidP="00CA6BD8">
                  <w:pPr>
                    <w:jc w:val="center"/>
                  </w:pPr>
                  <w:r w:rsidRPr="004F519C">
                    <w:t>3</w:t>
                  </w:r>
                </w:p>
              </w:tc>
            </w:tr>
            <w:tr w:rsidR="00A4454C" w:rsidRPr="004F519C" w14:paraId="22A2C0FB" w14:textId="77777777" w:rsidTr="00A4454C">
              <w:tc>
                <w:tcPr>
                  <w:tcW w:w="510" w:type="dxa"/>
                </w:tcPr>
                <w:p w14:paraId="4923773B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1615" w:type="dxa"/>
                  <w:vAlign w:val="bottom"/>
                </w:tcPr>
                <w:p w14:paraId="70A1DD22" w14:textId="77777777" w:rsidR="00A4454C" w:rsidRPr="00613B4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401</w:t>
                  </w:r>
                </w:p>
              </w:tc>
              <w:tc>
                <w:tcPr>
                  <w:tcW w:w="4141" w:type="dxa"/>
                  <w:vAlign w:val="center"/>
                </w:tcPr>
                <w:p w14:paraId="0CAD653B" w14:textId="77777777" w:rsidR="00A4454C" w:rsidRPr="00613B4C" w:rsidRDefault="00A4454C" w:rsidP="00CA6BD8">
                  <w:pPr>
                    <w:rPr>
                      <w:b/>
                      <w:bCs/>
                      <w:lang w:val="id-ID"/>
                    </w:rPr>
                  </w:pPr>
                  <w:r w:rsidRPr="00613B4C">
                    <w:rPr>
                      <w:b/>
                      <w:bCs/>
                      <w:lang w:val="id-ID"/>
                    </w:rPr>
                    <w:t>Audio Visual Translation</w:t>
                  </w:r>
                </w:p>
              </w:tc>
              <w:tc>
                <w:tcPr>
                  <w:tcW w:w="992" w:type="dxa"/>
                  <w:vAlign w:val="bottom"/>
                </w:tcPr>
                <w:p w14:paraId="73112FEB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75684001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3B6C6D76" w14:textId="77777777" w:rsidR="00A4454C" w:rsidRPr="004F519C" w:rsidRDefault="00A4454C" w:rsidP="00CA6BD8">
                  <w:pPr>
                    <w:jc w:val="center"/>
                  </w:pPr>
                  <w:r w:rsidRPr="004F519C">
                    <w:t>3</w:t>
                  </w:r>
                </w:p>
              </w:tc>
            </w:tr>
            <w:tr w:rsidR="00A4454C" w:rsidRPr="004F519C" w14:paraId="46F6B377" w14:textId="77777777" w:rsidTr="00A4454C">
              <w:tc>
                <w:tcPr>
                  <w:tcW w:w="510" w:type="dxa"/>
                </w:tcPr>
                <w:p w14:paraId="58D2183A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1615" w:type="dxa"/>
                  <w:vAlign w:val="bottom"/>
                </w:tcPr>
                <w:p w14:paraId="0EF85F03" w14:textId="77777777" w:rsidR="00A4454C" w:rsidRPr="00613B4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402</w:t>
                  </w:r>
                </w:p>
              </w:tc>
              <w:tc>
                <w:tcPr>
                  <w:tcW w:w="4141" w:type="dxa"/>
                  <w:vAlign w:val="center"/>
                </w:tcPr>
                <w:p w14:paraId="6961A5D1" w14:textId="77777777" w:rsidR="00A4454C" w:rsidRPr="00613B4C" w:rsidRDefault="00A4454C" w:rsidP="00CA6BD8">
                  <w:pPr>
                    <w:rPr>
                      <w:b/>
                      <w:bCs/>
                      <w:lang w:val="id-ID"/>
                    </w:rPr>
                  </w:pPr>
                  <w:r w:rsidRPr="00613B4C">
                    <w:rPr>
                      <w:b/>
                      <w:bCs/>
                      <w:lang w:val="id-ID"/>
                    </w:rPr>
                    <w:t>Linguistic Approach</w:t>
                  </w:r>
                </w:p>
              </w:tc>
              <w:tc>
                <w:tcPr>
                  <w:tcW w:w="992" w:type="dxa"/>
                  <w:vAlign w:val="bottom"/>
                </w:tcPr>
                <w:p w14:paraId="622337D0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7C210E2F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1B2A294C" w14:textId="77777777" w:rsidR="00A4454C" w:rsidRPr="004F519C" w:rsidRDefault="00A4454C" w:rsidP="00CA6BD8">
                  <w:pPr>
                    <w:jc w:val="center"/>
                  </w:pPr>
                  <w:r w:rsidRPr="004F519C">
                    <w:t>3</w:t>
                  </w:r>
                </w:p>
              </w:tc>
            </w:tr>
            <w:tr w:rsidR="00A4454C" w:rsidRPr="004F519C" w14:paraId="0CDF252D" w14:textId="77777777" w:rsidTr="00A4454C">
              <w:tc>
                <w:tcPr>
                  <w:tcW w:w="510" w:type="dxa"/>
                </w:tcPr>
                <w:p w14:paraId="014FAF8E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1615" w:type="dxa"/>
                  <w:vAlign w:val="bottom"/>
                </w:tcPr>
                <w:p w14:paraId="690E8D76" w14:textId="77777777" w:rsidR="00A4454C" w:rsidRPr="00613B4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403</w:t>
                  </w:r>
                </w:p>
              </w:tc>
              <w:tc>
                <w:tcPr>
                  <w:tcW w:w="4141" w:type="dxa"/>
                  <w:vAlign w:val="center"/>
                </w:tcPr>
                <w:p w14:paraId="6E55CE85" w14:textId="77777777" w:rsidR="00A4454C" w:rsidRPr="005B680D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Systemic Functional Grammar</w:t>
                  </w:r>
                </w:p>
              </w:tc>
              <w:tc>
                <w:tcPr>
                  <w:tcW w:w="992" w:type="dxa"/>
                  <w:vAlign w:val="bottom"/>
                </w:tcPr>
                <w:p w14:paraId="6CE0A3C6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F7CCA8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3D7307E6" w14:textId="77777777" w:rsidR="00A4454C" w:rsidRPr="004F519C" w:rsidRDefault="00A4454C" w:rsidP="00CA6BD8">
                  <w:pPr>
                    <w:jc w:val="center"/>
                  </w:pPr>
                  <w:r w:rsidRPr="004F519C">
                    <w:t>3</w:t>
                  </w:r>
                </w:p>
              </w:tc>
            </w:tr>
            <w:tr w:rsidR="00A4454C" w:rsidRPr="004F519C" w14:paraId="0F78FF13" w14:textId="77777777" w:rsidTr="00A4454C">
              <w:tc>
                <w:tcPr>
                  <w:tcW w:w="510" w:type="dxa"/>
                </w:tcPr>
                <w:p w14:paraId="67A1F7A7" w14:textId="77777777" w:rsidR="00A4454C" w:rsidRPr="004F519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1615" w:type="dxa"/>
                  <w:vAlign w:val="bottom"/>
                </w:tcPr>
                <w:p w14:paraId="4BA6A65F" w14:textId="77777777" w:rsidR="00A4454C" w:rsidRPr="00613B4C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SIP 404</w:t>
                  </w:r>
                </w:p>
              </w:tc>
              <w:tc>
                <w:tcPr>
                  <w:tcW w:w="4141" w:type="dxa"/>
                  <w:vAlign w:val="center"/>
                </w:tcPr>
                <w:p w14:paraId="53496925" w14:textId="77777777" w:rsidR="00A4454C" w:rsidRPr="005B680D" w:rsidRDefault="00A4454C" w:rsidP="00CA6BD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Literary Appreciation</w:t>
                  </w:r>
                </w:p>
              </w:tc>
              <w:tc>
                <w:tcPr>
                  <w:tcW w:w="992" w:type="dxa"/>
                  <w:vAlign w:val="bottom"/>
                </w:tcPr>
                <w:p w14:paraId="42539A17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14:paraId="1C4B428B" w14:textId="77777777" w:rsidR="00A4454C" w:rsidRPr="004F519C" w:rsidRDefault="00A4454C" w:rsidP="00CA6BD8">
                  <w:pPr>
                    <w:jc w:val="center"/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14:paraId="0E448E57" w14:textId="77777777" w:rsidR="00A4454C" w:rsidRPr="004F519C" w:rsidRDefault="00A4454C" w:rsidP="00CA6BD8">
                  <w:pPr>
                    <w:jc w:val="center"/>
                  </w:pPr>
                  <w:r w:rsidRPr="004F519C">
                    <w:t>3</w:t>
                  </w:r>
                </w:p>
              </w:tc>
            </w:tr>
            <w:tr w:rsidR="00A4454C" w:rsidRPr="004F519C" w14:paraId="43316C91" w14:textId="77777777" w:rsidTr="00A4454C">
              <w:tc>
                <w:tcPr>
                  <w:tcW w:w="6266" w:type="dxa"/>
                  <w:gridSpan w:val="3"/>
                </w:tcPr>
                <w:p w14:paraId="2FDE299C" w14:textId="77777777" w:rsidR="00A4454C" w:rsidRPr="00A37B9B" w:rsidRDefault="00A4454C" w:rsidP="00CA6BD8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A37B9B">
                    <w:rPr>
                      <w:b/>
                      <w:bCs/>
                      <w:lang w:val="id-ID"/>
                    </w:rPr>
                    <w:t>JUMLAH SKS</w:t>
                  </w:r>
                </w:p>
              </w:tc>
              <w:tc>
                <w:tcPr>
                  <w:tcW w:w="992" w:type="dxa"/>
                </w:tcPr>
                <w:p w14:paraId="78EF17DD" w14:textId="77777777" w:rsidR="00A4454C" w:rsidRPr="004F519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14:paraId="07738375" w14:textId="77777777" w:rsidR="00A4454C" w:rsidRPr="004F519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14:paraId="7586D0E1" w14:textId="77777777" w:rsidR="00A4454C" w:rsidRPr="004F519C" w:rsidRDefault="00A4454C" w:rsidP="00CA6BD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24</w:t>
                  </w:r>
                </w:p>
              </w:tc>
            </w:tr>
          </w:tbl>
          <w:p w14:paraId="47D6FEAB" w14:textId="77777777" w:rsidR="00CA6BD8" w:rsidRPr="00A4454C" w:rsidRDefault="00CA6BD8" w:rsidP="00A4454C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14:paraId="228D5D3F" w14:textId="7BF1B74A" w:rsidR="00CA6BD8" w:rsidRPr="00E0377C" w:rsidRDefault="00CA6BD8" w:rsidP="00E037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2C76" w:rsidRPr="00E0377C" w14:paraId="170A77F0" w14:textId="77777777" w:rsidTr="00CA6BD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D82" w14:textId="77777777" w:rsidR="00D02C76" w:rsidRPr="00E0377C" w:rsidRDefault="00D02C76" w:rsidP="00CA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E8E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E9E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5DC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0FF6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1C33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D1C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63CB0BA7" w14:textId="77777777" w:rsidTr="00CA6BD8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0B9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4F7" w14:textId="77777777" w:rsidR="00D02C76" w:rsidRPr="00E0377C" w:rsidRDefault="00D02C76" w:rsidP="00E0377C">
            <w:pPr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T o t a l   SKS  = 146 SKS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1492" w14:textId="77777777" w:rsidR="00D02C76" w:rsidRPr="00E0377C" w:rsidRDefault="00D02C76" w:rsidP="00E03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A8B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E22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B90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309000A5" w14:textId="77777777" w:rsidTr="00CA6BD8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56C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5AF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161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908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5DE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E2B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FAA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123BC720" w14:textId="77777777" w:rsidTr="00CA6BD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326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E09" w14:textId="77777777" w:rsidR="00D02C76" w:rsidRPr="00E0377C" w:rsidRDefault="00D02C76" w:rsidP="00E0377C">
            <w:pPr>
              <w:rPr>
                <w:b/>
                <w:bCs/>
                <w:sz w:val="22"/>
                <w:szCs w:val="22"/>
              </w:rPr>
            </w:pPr>
            <w:r w:rsidRPr="00E0377C">
              <w:rPr>
                <w:b/>
                <w:bCs/>
                <w:sz w:val="22"/>
                <w:szCs w:val="22"/>
              </w:rPr>
              <w:t>Catatan: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692D" w14:textId="77777777" w:rsidR="00D02C76" w:rsidRPr="00E0377C" w:rsidRDefault="00D02C76" w:rsidP="00E03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D192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88EE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9D3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4C4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6F1457A8" w14:textId="77777777" w:rsidTr="00CA6BD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AE3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FC25" w14:textId="77777777" w:rsidR="00D02C76" w:rsidRPr="00E0377C" w:rsidRDefault="00D02C76" w:rsidP="00E0377C">
            <w:pPr>
              <w:rPr>
                <w:sz w:val="22"/>
                <w:szCs w:val="22"/>
              </w:rPr>
            </w:pPr>
            <w:r w:rsidRPr="00E0377C">
              <w:rPr>
                <w:sz w:val="22"/>
                <w:szCs w:val="22"/>
              </w:rPr>
              <w:t xml:space="preserve">    UDB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4CB" w14:textId="77777777" w:rsidR="00D02C76" w:rsidRPr="00E0377C" w:rsidRDefault="00D02C76" w:rsidP="00E0377C">
            <w:pPr>
              <w:rPr>
                <w:sz w:val="22"/>
                <w:szCs w:val="22"/>
              </w:rPr>
            </w:pPr>
            <w:r w:rsidRPr="00E0377C">
              <w:rPr>
                <w:sz w:val="22"/>
                <w:szCs w:val="22"/>
              </w:rPr>
              <w:t>= Mata Kuliah Wajib Universitas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AB9A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1672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C02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452CFE41" w14:textId="77777777" w:rsidTr="00CA6BD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D8D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E70" w14:textId="77777777" w:rsidR="00D02C76" w:rsidRPr="00241206" w:rsidRDefault="00241206" w:rsidP="00E0377C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id-ID"/>
              </w:rPr>
              <w:t>FKM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E0A" w14:textId="77777777" w:rsidR="00D02C76" w:rsidRPr="00E0377C" w:rsidRDefault="00D02C76" w:rsidP="00E0377C">
            <w:pPr>
              <w:rPr>
                <w:sz w:val="22"/>
                <w:szCs w:val="22"/>
              </w:rPr>
            </w:pPr>
            <w:r w:rsidRPr="00E0377C">
              <w:rPr>
                <w:sz w:val="22"/>
                <w:szCs w:val="22"/>
              </w:rPr>
              <w:t>= Mata Kuliah Wajib Fakultas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F6D2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B12D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1DA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7C891B71" w14:textId="77777777" w:rsidTr="00CA6BD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715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7CE" w14:textId="77777777" w:rsidR="00D02C76" w:rsidRPr="00241206" w:rsidRDefault="00241206" w:rsidP="00E0377C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id-ID"/>
              </w:rPr>
              <w:t>SIM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83F" w14:textId="77777777" w:rsidR="00D02C76" w:rsidRPr="00E0377C" w:rsidRDefault="00D02C76" w:rsidP="00E0377C">
            <w:pPr>
              <w:rPr>
                <w:sz w:val="22"/>
                <w:szCs w:val="22"/>
              </w:rPr>
            </w:pPr>
            <w:r w:rsidRPr="00E0377C">
              <w:rPr>
                <w:sz w:val="22"/>
                <w:szCs w:val="22"/>
              </w:rPr>
              <w:t>= Mata Kuliah Wajib Program Studi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8DA2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409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259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46B3A59D" w14:textId="77777777" w:rsidTr="00CA6BD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975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DA4" w14:textId="2AE64284" w:rsidR="00D02C76" w:rsidRPr="00241206" w:rsidRDefault="00241206" w:rsidP="00E0377C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id-ID"/>
              </w:rPr>
              <w:t>SIP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1C7" w14:textId="77777777" w:rsidR="00D02C76" w:rsidRPr="00E0377C" w:rsidRDefault="00D02C76" w:rsidP="00E0377C">
            <w:pPr>
              <w:rPr>
                <w:sz w:val="22"/>
                <w:szCs w:val="22"/>
              </w:rPr>
            </w:pPr>
            <w:r w:rsidRPr="00E0377C">
              <w:rPr>
                <w:sz w:val="22"/>
                <w:szCs w:val="22"/>
              </w:rPr>
              <w:t>= Mata Kuliah Pilihan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7C8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15B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08A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  <w:tr w:rsidR="00D02C76" w:rsidRPr="00E0377C" w14:paraId="53F4A38E" w14:textId="77777777" w:rsidTr="00CA6BD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5CD0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D2B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99C9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295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A72" w14:textId="77777777" w:rsidR="00D02C76" w:rsidRPr="00E0377C" w:rsidRDefault="00D02C76" w:rsidP="00E0377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9B8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9DAC" w14:textId="77777777" w:rsidR="00D02C76" w:rsidRPr="00E0377C" w:rsidRDefault="00D02C76" w:rsidP="00E037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3350C8" w14:textId="77777777" w:rsidR="00E0377C" w:rsidRDefault="00E0377C" w:rsidP="00E44DFE">
      <w:pPr>
        <w:ind w:left="5040" w:firstLine="720"/>
        <w:rPr>
          <w:sz w:val="22"/>
          <w:szCs w:val="22"/>
        </w:rPr>
      </w:pPr>
    </w:p>
    <w:p w14:paraId="2AAEEC76" w14:textId="77777777" w:rsidR="00E0377C" w:rsidRDefault="00E0377C" w:rsidP="00E44DFE">
      <w:pPr>
        <w:ind w:left="5040" w:firstLine="720"/>
        <w:rPr>
          <w:sz w:val="22"/>
          <w:szCs w:val="22"/>
        </w:rPr>
      </w:pPr>
    </w:p>
    <w:p w14:paraId="13B2429C" w14:textId="77777777" w:rsidR="00E0377C" w:rsidRDefault="00E0377C" w:rsidP="00E44DFE">
      <w:pPr>
        <w:ind w:left="5040" w:firstLine="720"/>
        <w:rPr>
          <w:sz w:val="22"/>
          <w:szCs w:val="22"/>
        </w:rPr>
      </w:pPr>
    </w:p>
    <w:p w14:paraId="38B2290C" w14:textId="77777777" w:rsidR="00E44DFE" w:rsidRPr="00B2678B" w:rsidRDefault="00E44DFE" w:rsidP="007B773A">
      <w:pPr>
        <w:ind w:left="5040" w:firstLine="630"/>
        <w:rPr>
          <w:sz w:val="22"/>
          <w:szCs w:val="22"/>
        </w:rPr>
      </w:pPr>
      <w:r w:rsidRPr="00B2678B">
        <w:rPr>
          <w:sz w:val="22"/>
          <w:szCs w:val="22"/>
        </w:rPr>
        <w:t>Di tetapkan di : Bengkulu</w:t>
      </w:r>
    </w:p>
    <w:p w14:paraId="25DD8B0D" w14:textId="3B014BD2" w:rsidR="00E44DFE" w:rsidRPr="00B2678B" w:rsidRDefault="00E44DFE" w:rsidP="007B773A">
      <w:pPr>
        <w:ind w:left="5040" w:firstLine="630"/>
        <w:rPr>
          <w:sz w:val="22"/>
          <w:szCs w:val="22"/>
        </w:rPr>
      </w:pPr>
      <w:r w:rsidRPr="00B2678B">
        <w:rPr>
          <w:sz w:val="22"/>
          <w:szCs w:val="22"/>
        </w:rPr>
        <w:t xml:space="preserve">Pada Tanggal  : </w:t>
      </w:r>
      <w:r w:rsidR="00EE650A">
        <w:rPr>
          <w:sz w:val="22"/>
          <w:szCs w:val="22"/>
          <w:lang w:val="id-ID"/>
        </w:rPr>
        <w:t>02 September</w:t>
      </w:r>
      <w:r w:rsidR="007B773A">
        <w:rPr>
          <w:sz w:val="22"/>
          <w:szCs w:val="22"/>
          <w:lang w:val="id-ID"/>
        </w:rPr>
        <w:t xml:space="preserve"> </w:t>
      </w:r>
      <w:r w:rsidR="0009772D">
        <w:rPr>
          <w:sz w:val="22"/>
          <w:szCs w:val="22"/>
        </w:rPr>
        <w:t>2022</w:t>
      </w:r>
    </w:p>
    <w:p w14:paraId="3F2C3575" w14:textId="77777777" w:rsidR="00E44DFE" w:rsidRDefault="00E44DFE" w:rsidP="007B773A">
      <w:pPr>
        <w:ind w:left="4950" w:firstLine="720"/>
        <w:rPr>
          <w:sz w:val="22"/>
          <w:szCs w:val="22"/>
        </w:rPr>
      </w:pPr>
      <w:r w:rsidRPr="00B2678B">
        <w:rPr>
          <w:sz w:val="22"/>
          <w:szCs w:val="22"/>
        </w:rPr>
        <w:t>Dekan</w:t>
      </w:r>
    </w:p>
    <w:p w14:paraId="3F4EC1D9" w14:textId="77777777" w:rsidR="000C3BCE" w:rsidRPr="00B2678B" w:rsidRDefault="000C3BCE" w:rsidP="007B773A">
      <w:pPr>
        <w:ind w:left="4950" w:firstLine="720"/>
        <w:rPr>
          <w:sz w:val="22"/>
          <w:szCs w:val="22"/>
        </w:rPr>
      </w:pPr>
    </w:p>
    <w:p w14:paraId="1E0BAB23" w14:textId="77777777" w:rsidR="00E44DFE" w:rsidRDefault="00E44DFE" w:rsidP="007B773A">
      <w:pPr>
        <w:ind w:left="6480" w:firstLine="630"/>
        <w:rPr>
          <w:sz w:val="22"/>
          <w:szCs w:val="22"/>
        </w:rPr>
      </w:pPr>
    </w:p>
    <w:p w14:paraId="40B12B31" w14:textId="68A93B24" w:rsidR="00E44DFE" w:rsidRPr="000C3BCE" w:rsidRDefault="000C3BCE" w:rsidP="000C3BCE">
      <w:pPr>
        <w:ind w:left="6480" w:hanging="810"/>
        <w:rPr>
          <w:b/>
          <w:sz w:val="22"/>
          <w:szCs w:val="22"/>
        </w:rPr>
      </w:pPr>
      <w:r w:rsidRPr="000C3BCE">
        <w:rPr>
          <w:b/>
          <w:sz w:val="22"/>
          <w:szCs w:val="22"/>
        </w:rPr>
        <w:t>TTD</w:t>
      </w:r>
    </w:p>
    <w:p w14:paraId="67D2C998" w14:textId="77777777" w:rsidR="00E44DFE" w:rsidRDefault="00E44DFE" w:rsidP="007B773A">
      <w:pPr>
        <w:ind w:left="6480" w:firstLine="630"/>
        <w:rPr>
          <w:sz w:val="22"/>
          <w:szCs w:val="22"/>
        </w:rPr>
      </w:pPr>
    </w:p>
    <w:p w14:paraId="1C8CC169" w14:textId="77777777" w:rsidR="00E44DFE" w:rsidRPr="00B2678B" w:rsidRDefault="00E44DFE" w:rsidP="007B773A">
      <w:pPr>
        <w:ind w:left="6480" w:firstLine="630"/>
        <w:rPr>
          <w:sz w:val="22"/>
          <w:szCs w:val="22"/>
        </w:rPr>
      </w:pPr>
    </w:p>
    <w:p w14:paraId="49AC57F2" w14:textId="77777777" w:rsidR="007B773A" w:rsidRPr="00324C68" w:rsidRDefault="007B773A" w:rsidP="007B773A">
      <w:pPr>
        <w:ind w:left="5040" w:firstLine="630"/>
      </w:pPr>
      <w:r w:rsidRPr="00324C68">
        <w:t>Dr. Mesterjon, S.Kom., M.Kom</w:t>
      </w:r>
    </w:p>
    <w:p w14:paraId="73B6CB55" w14:textId="77777777" w:rsidR="007B773A" w:rsidRDefault="007B773A" w:rsidP="007B773A">
      <w:pPr>
        <w:ind w:left="4950" w:firstLine="720"/>
        <w:rPr>
          <w:sz w:val="22"/>
          <w:szCs w:val="22"/>
        </w:rPr>
      </w:pPr>
      <w:r>
        <w:t>NIK. 1703035</w:t>
      </w:r>
    </w:p>
    <w:p w14:paraId="0CD38BE8" w14:textId="77777777" w:rsidR="00F67057" w:rsidRPr="00B2678B" w:rsidRDefault="00F67057" w:rsidP="007E72A9">
      <w:pPr>
        <w:rPr>
          <w:sz w:val="22"/>
          <w:szCs w:val="22"/>
        </w:rPr>
      </w:pPr>
    </w:p>
    <w:p w14:paraId="2AAAFBA1" w14:textId="77777777" w:rsidR="00F67057" w:rsidRPr="00B2678B" w:rsidRDefault="00F67057" w:rsidP="007E72A9">
      <w:pPr>
        <w:rPr>
          <w:sz w:val="22"/>
          <w:szCs w:val="22"/>
        </w:rPr>
      </w:pPr>
    </w:p>
    <w:p w14:paraId="7C84253E" w14:textId="77777777" w:rsidR="00F67057" w:rsidRPr="00B2678B" w:rsidRDefault="00F67057" w:rsidP="007E72A9">
      <w:pPr>
        <w:rPr>
          <w:sz w:val="22"/>
          <w:szCs w:val="22"/>
        </w:rPr>
      </w:pPr>
    </w:p>
    <w:p w14:paraId="7495A43C" w14:textId="77777777" w:rsidR="00F67057" w:rsidRPr="00B2678B" w:rsidRDefault="00F67057" w:rsidP="007E72A9">
      <w:pPr>
        <w:rPr>
          <w:sz w:val="22"/>
          <w:szCs w:val="22"/>
        </w:rPr>
      </w:pPr>
    </w:p>
    <w:p w14:paraId="2BCA78D3" w14:textId="77777777" w:rsidR="00F67057" w:rsidRPr="00B2678B" w:rsidRDefault="00F67057" w:rsidP="007E72A9">
      <w:pPr>
        <w:rPr>
          <w:sz w:val="22"/>
          <w:szCs w:val="22"/>
        </w:rPr>
      </w:pPr>
    </w:p>
    <w:p w14:paraId="118A0734" w14:textId="77777777" w:rsidR="00F67057" w:rsidRPr="00B2678B" w:rsidRDefault="00F67057" w:rsidP="007E72A9">
      <w:pPr>
        <w:rPr>
          <w:sz w:val="22"/>
          <w:szCs w:val="22"/>
        </w:rPr>
      </w:pPr>
    </w:p>
    <w:p w14:paraId="7743137B" w14:textId="77777777" w:rsidR="00F67057" w:rsidRPr="00B2678B" w:rsidRDefault="00F67057" w:rsidP="007E72A9">
      <w:pPr>
        <w:rPr>
          <w:sz w:val="22"/>
          <w:szCs w:val="22"/>
        </w:rPr>
      </w:pPr>
    </w:p>
    <w:p w14:paraId="634F3B5C" w14:textId="77777777" w:rsidR="00F67057" w:rsidRPr="00B2678B" w:rsidRDefault="00F67057" w:rsidP="007E72A9">
      <w:pPr>
        <w:rPr>
          <w:sz w:val="22"/>
          <w:szCs w:val="22"/>
        </w:rPr>
      </w:pPr>
    </w:p>
    <w:p w14:paraId="71A524FE" w14:textId="77777777" w:rsidR="00F67057" w:rsidRPr="00B2678B" w:rsidRDefault="00F67057" w:rsidP="007E72A9">
      <w:pPr>
        <w:rPr>
          <w:sz w:val="22"/>
          <w:szCs w:val="22"/>
        </w:rPr>
      </w:pPr>
    </w:p>
    <w:sectPr w:rsidR="00F67057" w:rsidRPr="00B2678B" w:rsidSect="00A2182F">
      <w:pgSz w:w="12240" w:h="20160" w:code="5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A1C7" w14:textId="77777777" w:rsidR="005D5272" w:rsidRDefault="005D5272" w:rsidP="001948E4">
      <w:r>
        <w:separator/>
      </w:r>
    </w:p>
  </w:endnote>
  <w:endnote w:type="continuationSeparator" w:id="0">
    <w:p w14:paraId="2D8358CC" w14:textId="77777777" w:rsidR="005D5272" w:rsidRDefault="005D5272" w:rsidP="0019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55F2" w14:textId="77777777" w:rsidR="005D5272" w:rsidRDefault="005D5272" w:rsidP="001948E4">
      <w:r>
        <w:separator/>
      </w:r>
    </w:p>
  </w:footnote>
  <w:footnote w:type="continuationSeparator" w:id="0">
    <w:p w14:paraId="4B89FF97" w14:textId="77777777" w:rsidR="005D5272" w:rsidRDefault="005D5272" w:rsidP="0019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E4"/>
    <w:rsid w:val="00016C10"/>
    <w:rsid w:val="00041306"/>
    <w:rsid w:val="000435B4"/>
    <w:rsid w:val="000562BB"/>
    <w:rsid w:val="00060DD2"/>
    <w:rsid w:val="00090068"/>
    <w:rsid w:val="00094682"/>
    <w:rsid w:val="0009772D"/>
    <w:rsid w:val="000A3C68"/>
    <w:rsid w:val="000C3BCE"/>
    <w:rsid w:val="000C614B"/>
    <w:rsid w:val="000D2E4A"/>
    <w:rsid w:val="000F14EC"/>
    <w:rsid w:val="000F433B"/>
    <w:rsid w:val="00136639"/>
    <w:rsid w:val="00164E17"/>
    <w:rsid w:val="00171DB2"/>
    <w:rsid w:val="00177114"/>
    <w:rsid w:val="00190C03"/>
    <w:rsid w:val="001948E4"/>
    <w:rsid w:val="001E1064"/>
    <w:rsid w:val="001E6D41"/>
    <w:rsid w:val="00203C56"/>
    <w:rsid w:val="002366F4"/>
    <w:rsid w:val="00241206"/>
    <w:rsid w:val="00246E38"/>
    <w:rsid w:val="00251ED6"/>
    <w:rsid w:val="00266577"/>
    <w:rsid w:val="00280E7F"/>
    <w:rsid w:val="0029174B"/>
    <w:rsid w:val="002B6EB8"/>
    <w:rsid w:val="002C3AE9"/>
    <w:rsid w:val="002E06CB"/>
    <w:rsid w:val="002E33CB"/>
    <w:rsid w:val="00317640"/>
    <w:rsid w:val="00345FC9"/>
    <w:rsid w:val="00356177"/>
    <w:rsid w:val="00362B16"/>
    <w:rsid w:val="00370EDA"/>
    <w:rsid w:val="00395C54"/>
    <w:rsid w:val="003C11AA"/>
    <w:rsid w:val="003C339A"/>
    <w:rsid w:val="003C4A6A"/>
    <w:rsid w:val="003E2278"/>
    <w:rsid w:val="003E7DFE"/>
    <w:rsid w:val="00450300"/>
    <w:rsid w:val="00473C65"/>
    <w:rsid w:val="00486DED"/>
    <w:rsid w:val="004E4CEB"/>
    <w:rsid w:val="004F1853"/>
    <w:rsid w:val="004F1B16"/>
    <w:rsid w:val="004F7B76"/>
    <w:rsid w:val="0051002E"/>
    <w:rsid w:val="00546C99"/>
    <w:rsid w:val="00551E83"/>
    <w:rsid w:val="00553737"/>
    <w:rsid w:val="00555609"/>
    <w:rsid w:val="00571179"/>
    <w:rsid w:val="005A552C"/>
    <w:rsid w:val="005C7F5D"/>
    <w:rsid w:val="005D5272"/>
    <w:rsid w:val="00620BAA"/>
    <w:rsid w:val="00622D31"/>
    <w:rsid w:val="00653139"/>
    <w:rsid w:val="00670365"/>
    <w:rsid w:val="00674531"/>
    <w:rsid w:val="006862A9"/>
    <w:rsid w:val="00690E85"/>
    <w:rsid w:val="006B19A6"/>
    <w:rsid w:val="006D17AB"/>
    <w:rsid w:val="006E1511"/>
    <w:rsid w:val="007645B8"/>
    <w:rsid w:val="00770E67"/>
    <w:rsid w:val="0077365B"/>
    <w:rsid w:val="00786209"/>
    <w:rsid w:val="00787C03"/>
    <w:rsid w:val="007919D8"/>
    <w:rsid w:val="007B5EE5"/>
    <w:rsid w:val="007B773A"/>
    <w:rsid w:val="007E3D6C"/>
    <w:rsid w:val="007E72A9"/>
    <w:rsid w:val="00837C40"/>
    <w:rsid w:val="00857204"/>
    <w:rsid w:val="008659EB"/>
    <w:rsid w:val="00872292"/>
    <w:rsid w:val="00880699"/>
    <w:rsid w:val="008A4170"/>
    <w:rsid w:val="008B0142"/>
    <w:rsid w:val="008C0236"/>
    <w:rsid w:val="008C1D28"/>
    <w:rsid w:val="008D47D7"/>
    <w:rsid w:val="00912219"/>
    <w:rsid w:val="0091599B"/>
    <w:rsid w:val="0092287C"/>
    <w:rsid w:val="009229C9"/>
    <w:rsid w:val="00930260"/>
    <w:rsid w:val="009313FB"/>
    <w:rsid w:val="00963D6B"/>
    <w:rsid w:val="00965E9F"/>
    <w:rsid w:val="00983496"/>
    <w:rsid w:val="009C22DD"/>
    <w:rsid w:val="009C66C2"/>
    <w:rsid w:val="009E33D0"/>
    <w:rsid w:val="009F61D3"/>
    <w:rsid w:val="00A2182F"/>
    <w:rsid w:val="00A4454C"/>
    <w:rsid w:val="00A46BCA"/>
    <w:rsid w:val="00A944DA"/>
    <w:rsid w:val="00A97BA3"/>
    <w:rsid w:val="00AC3DA8"/>
    <w:rsid w:val="00AC4412"/>
    <w:rsid w:val="00AC640E"/>
    <w:rsid w:val="00AE1376"/>
    <w:rsid w:val="00B217B3"/>
    <w:rsid w:val="00B232F4"/>
    <w:rsid w:val="00B2678B"/>
    <w:rsid w:val="00B27D4F"/>
    <w:rsid w:val="00B30CA7"/>
    <w:rsid w:val="00B55A73"/>
    <w:rsid w:val="00B6265E"/>
    <w:rsid w:val="00B77DEE"/>
    <w:rsid w:val="00BB1456"/>
    <w:rsid w:val="00BF0643"/>
    <w:rsid w:val="00C31959"/>
    <w:rsid w:val="00C40A48"/>
    <w:rsid w:val="00C4660A"/>
    <w:rsid w:val="00C62B68"/>
    <w:rsid w:val="00C932ED"/>
    <w:rsid w:val="00CA6BD8"/>
    <w:rsid w:val="00CB3F44"/>
    <w:rsid w:val="00CB6C50"/>
    <w:rsid w:val="00CC388A"/>
    <w:rsid w:val="00CC3EE7"/>
    <w:rsid w:val="00CF087C"/>
    <w:rsid w:val="00CF585B"/>
    <w:rsid w:val="00D023B7"/>
    <w:rsid w:val="00D02C76"/>
    <w:rsid w:val="00D16C51"/>
    <w:rsid w:val="00D35621"/>
    <w:rsid w:val="00D86233"/>
    <w:rsid w:val="00D871C0"/>
    <w:rsid w:val="00DA14C6"/>
    <w:rsid w:val="00DD1E64"/>
    <w:rsid w:val="00E0377C"/>
    <w:rsid w:val="00E06B2C"/>
    <w:rsid w:val="00E21BB9"/>
    <w:rsid w:val="00E27618"/>
    <w:rsid w:val="00E33DCD"/>
    <w:rsid w:val="00E44DFE"/>
    <w:rsid w:val="00E4504E"/>
    <w:rsid w:val="00E5413C"/>
    <w:rsid w:val="00E546BC"/>
    <w:rsid w:val="00E802FC"/>
    <w:rsid w:val="00E8599E"/>
    <w:rsid w:val="00EA5671"/>
    <w:rsid w:val="00EB4C0F"/>
    <w:rsid w:val="00EE527C"/>
    <w:rsid w:val="00EE650A"/>
    <w:rsid w:val="00F4713E"/>
    <w:rsid w:val="00F54552"/>
    <w:rsid w:val="00F650B2"/>
    <w:rsid w:val="00F67057"/>
    <w:rsid w:val="00F81B41"/>
    <w:rsid w:val="00F84A3F"/>
    <w:rsid w:val="00F97C96"/>
    <w:rsid w:val="00FC5A60"/>
    <w:rsid w:val="00FC794E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8E4"/>
  </w:style>
  <w:style w:type="paragraph" w:styleId="Footer">
    <w:name w:val="footer"/>
    <w:basedOn w:val="Normal"/>
    <w:link w:val="FooterChar"/>
    <w:uiPriority w:val="99"/>
    <w:unhideWhenUsed/>
    <w:rsid w:val="001948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8E4"/>
  </w:style>
  <w:style w:type="paragraph" w:styleId="BalloonText">
    <w:name w:val="Balloon Text"/>
    <w:basedOn w:val="Normal"/>
    <w:link w:val="BalloonTextChar"/>
    <w:uiPriority w:val="99"/>
    <w:semiHidden/>
    <w:unhideWhenUsed/>
    <w:rsid w:val="007E7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8E4"/>
  </w:style>
  <w:style w:type="paragraph" w:styleId="Footer">
    <w:name w:val="footer"/>
    <w:basedOn w:val="Normal"/>
    <w:link w:val="FooterChar"/>
    <w:uiPriority w:val="99"/>
    <w:unhideWhenUsed/>
    <w:rsid w:val="001948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8E4"/>
  </w:style>
  <w:style w:type="paragraph" w:styleId="BalloonText">
    <w:name w:val="Balloon Text"/>
    <w:basedOn w:val="Normal"/>
    <w:link w:val="BalloonTextChar"/>
    <w:uiPriority w:val="99"/>
    <w:semiHidden/>
    <w:unhideWhenUsed/>
    <w:rsid w:val="007E7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31</cp:revision>
  <cp:lastPrinted>2022-11-26T07:15:00Z</cp:lastPrinted>
  <dcterms:created xsi:type="dcterms:W3CDTF">2022-11-09T05:22:00Z</dcterms:created>
  <dcterms:modified xsi:type="dcterms:W3CDTF">2023-04-08T04:14:00Z</dcterms:modified>
</cp:coreProperties>
</file>